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3026C" w14:textId="77777777" w:rsidR="005271C7" w:rsidRPr="002A417E" w:rsidRDefault="00D27870" w:rsidP="005271C7">
      <w:pPr>
        <w:jc w:val="center"/>
        <w:rPr>
          <w:b/>
          <w:sz w:val="28"/>
          <w:szCs w:val="28"/>
          <w:lang w:val="de-DE"/>
        </w:rPr>
      </w:pPr>
      <w:r w:rsidRPr="002A417E">
        <w:rPr>
          <w:b/>
          <w:sz w:val="28"/>
          <w:szCs w:val="28"/>
          <w:lang w:val="de-DE"/>
        </w:rPr>
        <w:t>ĶEKAVAS NOVADA DOMES</w:t>
      </w:r>
    </w:p>
    <w:p w14:paraId="0FBA13FA" w14:textId="2A97A134" w:rsidR="002669E1" w:rsidRDefault="00D27870" w:rsidP="009F6250">
      <w:pPr>
        <w:jc w:val="center"/>
        <w:outlineLvl w:val="0"/>
        <w:rPr>
          <w:b/>
          <w:lang w:val="lv-LV"/>
        </w:rPr>
      </w:pPr>
      <w:r w:rsidRPr="00276067">
        <w:rPr>
          <w:b/>
          <w:bCs/>
          <w:lang w:val="de-DE"/>
        </w:rPr>
        <w:t>Attīstības komiteja</w:t>
      </w:r>
      <w:r>
        <w:rPr>
          <w:b/>
          <w:bCs/>
          <w:lang w:val="de-DE"/>
        </w:rPr>
        <w:br/>
      </w:r>
      <w:r w:rsidR="009F6250" w:rsidRPr="008B3205">
        <w:rPr>
          <w:b/>
          <w:lang w:val="lv-LV"/>
        </w:rPr>
        <w:t xml:space="preserve">SĒDE Nr. </w:t>
      </w:r>
      <w:r w:rsidR="00614F29">
        <w:rPr>
          <w:b/>
          <w:noProof/>
          <w:lang w:val="lv-LV"/>
        </w:rPr>
        <w:t>3</w:t>
      </w:r>
      <w:r w:rsidR="008E4AF3">
        <w:rPr>
          <w:b/>
          <w:noProof/>
          <w:lang w:val="lv-LV"/>
        </w:rPr>
        <w:t>.</w:t>
      </w:r>
    </w:p>
    <w:p w14:paraId="1477B24E" w14:textId="1892DAA0" w:rsidR="009F6250" w:rsidRPr="002669E1" w:rsidRDefault="00D27870" w:rsidP="002669E1">
      <w:pPr>
        <w:jc w:val="center"/>
        <w:outlineLvl w:val="0"/>
        <w:rPr>
          <w:b/>
          <w:lang w:val="lv-LV"/>
        </w:rPr>
      </w:pPr>
      <w:r>
        <w:rPr>
          <w:b/>
          <w:lang w:val="lv-LV"/>
        </w:rPr>
        <w:t xml:space="preserve"> </w:t>
      </w:r>
      <w:r>
        <w:rPr>
          <w:b/>
          <w:noProof/>
          <w:lang w:val="lv-LV"/>
        </w:rPr>
        <w:t>2025</w:t>
      </w:r>
      <w:r w:rsidR="008E4AF3">
        <w:rPr>
          <w:b/>
          <w:noProof/>
          <w:lang w:val="lv-LV"/>
        </w:rPr>
        <w:t>.gada 12.februārī</w:t>
      </w:r>
      <w:r w:rsidR="002669E1">
        <w:rPr>
          <w:b/>
          <w:lang w:val="lv-LV"/>
        </w:rPr>
        <w:t xml:space="preserve"> </w:t>
      </w:r>
      <w:r w:rsidRPr="0008434F">
        <w:rPr>
          <w:b/>
          <w:color w:val="000000" w:themeColor="text1"/>
          <w:lang w:val="de-DE"/>
        </w:rPr>
        <w:t xml:space="preserve">plkst. </w:t>
      </w:r>
      <w:r>
        <w:rPr>
          <w:b/>
          <w:noProof/>
          <w:color w:val="000000"/>
        </w:rPr>
        <w:t>09:30</w:t>
      </w:r>
    </w:p>
    <w:p w14:paraId="4F000B57" w14:textId="77777777" w:rsidR="009F6250" w:rsidRPr="00C63E03" w:rsidRDefault="00D27870" w:rsidP="009F6250">
      <w:pPr>
        <w:jc w:val="center"/>
        <w:rPr>
          <w:b/>
          <w:lang w:val="lv-LV"/>
        </w:rPr>
      </w:pPr>
      <w:r>
        <w:rPr>
          <w:b/>
          <w:noProof/>
          <w:lang w:val="de-DE"/>
        </w:rPr>
        <w:t>Attālināta sanāksme</w:t>
      </w:r>
    </w:p>
    <w:p w14:paraId="4FBFDA80" w14:textId="77777777" w:rsidR="009F6250" w:rsidRDefault="009F6250" w:rsidP="009F6250">
      <w:pPr>
        <w:jc w:val="center"/>
        <w:rPr>
          <w:b/>
          <w:lang w:val="lv-LV"/>
        </w:rPr>
      </w:pPr>
    </w:p>
    <w:p w14:paraId="0E2E4ECC" w14:textId="77777777" w:rsidR="009F6250" w:rsidRDefault="009F6250" w:rsidP="009F6250">
      <w:pPr>
        <w:jc w:val="center"/>
        <w:rPr>
          <w:b/>
          <w:lang w:val="lv-LV"/>
        </w:rPr>
      </w:pPr>
    </w:p>
    <w:p w14:paraId="6C328255" w14:textId="61ADB975" w:rsidR="00642639" w:rsidRDefault="00D27870" w:rsidP="00642639">
      <w:pPr>
        <w:rPr>
          <w:b/>
          <w:u w:val="single"/>
          <w:lang w:val="de-DE"/>
        </w:rPr>
      </w:pPr>
      <w:r w:rsidRPr="0008434F">
        <w:rPr>
          <w:b/>
          <w:u w:val="single"/>
          <w:lang w:val="de-DE"/>
        </w:rPr>
        <w:t>Darba kārtībā:</w:t>
      </w:r>
    </w:p>
    <w:p w14:paraId="46D25434" w14:textId="64CE5ED0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  <w:lang w:val="de-DE"/>
        </w:rPr>
      </w:pPr>
      <w:r w:rsidRPr="008E4AF3">
        <w:rPr>
          <w:noProof/>
          <w:color w:val="000000" w:themeColor="text1"/>
          <w:lang w:val="de-DE"/>
        </w:rPr>
        <w:t>Par detālplānojuma</w:t>
      </w:r>
      <w:r w:rsidRPr="008E4AF3">
        <w:rPr>
          <w:noProof/>
          <w:color w:val="000000" w:themeColor="text1"/>
          <w:lang w:val="de-DE"/>
        </w:rPr>
        <w:t xml:space="preserve"> nekustamajam īpašumam Meža iela 75, Baložos, apstiprināšanu</w:t>
      </w:r>
      <w:r w:rsidR="00642639" w:rsidRPr="008E4AF3">
        <w:rPr>
          <w:color w:val="000000" w:themeColor="text1"/>
          <w:lang w:val="de-DE"/>
        </w:rPr>
        <w:t xml:space="preserve">; </w:t>
      </w:r>
    </w:p>
    <w:p w14:paraId="0DF51C4C" w14:textId="12AB8BC1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  <w:lang w:val="de-DE"/>
        </w:rPr>
      </w:pPr>
      <w:r w:rsidRPr="008E4AF3">
        <w:rPr>
          <w:noProof/>
          <w:color w:val="000000" w:themeColor="text1"/>
          <w:lang w:val="de-DE"/>
        </w:rPr>
        <w:t>Par Ķekavas novada domes 2024. gada 16. februāra lēmuma Nr. 28  “Par zemes ierīcības projekta izstrādes uzsākšanu nekustamā īpašuma “Plēsumi”, Daugmales pagastā, Ķekavas novadā sadalīšanai” atcelšanu</w:t>
      </w:r>
      <w:r w:rsidR="00642639" w:rsidRPr="008E4AF3">
        <w:rPr>
          <w:color w:val="000000" w:themeColor="text1"/>
          <w:lang w:val="de-DE"/>
        </w:rPr>
        <w:t xml:space="preserve">; </w:t>
      </w:r>
    </w:p>
    <w:p w14:paraId="0F4B3514" w14:textId="6492B0AA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</w:rPr>
      </w:pPr>
      <w:r w:rsidRPr="008E4AF3">
        <w:rPr>
          <w:noProof/>
          <w:color w:val="000000" w:themeColor="text1"/>
        </w:rPr>
        <w:t>Par Ķekavas novada pašvaldības 2009.gada 24.novembra saistošo noteikumu Nr. SN-TPD-118/2009 atcelšanu daļā detālplānojumam "Lejas"</w:t>
      </w:r>
      <w:r w:rsidR="00642639" w:rsidRPr="008E4AF3">
        <w:rPr>
          <w:color w:val="000000" w:themeColor="text1"/>
        </w:rPr>
        <w:t xml:space="preserve">; </w:t>
      </w:r>
    </w:p>
    <w:p w14:paraId="533FECD9" w14:textId="7CFF7CFF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</w:rPr>
      </w:pPr>
      <w:r w:rsidRPr="008E4AF3">
        <w:rPr>
          <w:noProof/>
          <w:color w:val="000000" w:themeColor="text1"/>
        </w:rPr>
        <w:t>Par lokālplānojuma izstrādes uzsākšanu teritorijas plānojuma grozījumiem nekustamajā īpašumā “Meža sētas”, Daugmalē, Daugmales pagastā</w:t>
      </w:r>
      <w:r w:rsidR="00642639" w:rsidRPr="008E4AF3">
        <w:rPr>
          <w:color w:val="000000" w:themeColor="text1"/>
        </w:rPr>
        <w:t xml:space="preserve">; </w:t>
      </w:r>
    </w:p>
    <w:p w14:paraId="566E1D98" w14:textId="13A0C744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</w:rPr>
      </w:pPr>
      <w:r w:rsidRPr="008E4AF3">
        <w:rPr>
          <w:noProof/>
          <w:color w:val="000000" w:themeColor="text1"/>
        </w:rPr>
        <w:t>Par administratīvā līguma projekta grozījumiem  detālplānojuma “Brīvzemnieki”,  Ķekavā,  īstenošanai</w:t>
      </w:r>
      <w:r w:rsidR="00642639" w:rsidRPr="008E4AF3">
        <w:rPr>
          <w:color w:val="000000" w:themeColor="text1"/>
        </w:rPr>
        <w:t xml:space="preserve">; </w:t>
      </w:r>
    </w:p>
    <w:p w14:paraId="5972251C" w14:textId="4BCAC592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</w:rPr>
      </w:pPr>
      <w:r w:rsidRPr="008E4AF3">
        <w:rPr>
          <w:noProof/>
          <w:color w:val="000000" w:themeColor="text1"/>
        </w:rPr>
        <w:t>INFORMATĪVI: Par nekustamā īpašuma Ausekļa iela 11, Ķekavā, atsavināšanu</w:t>
      </w:r>
      <w:r w:rsidR="00642639" w:rsidRPr="008E4AF3">
        <w:rPr>
          <w:color w:val="000000" w:themeColor="text1"/>
        </w:rPr>
        <w:t xml:space="preserve">; </w:t>
      </w:r>
    </w:p>
    <w:p w14:paraId="0B069BA9" w14:textId="297C0691" w:rsidR="00614F29" w:rsidRPr="008E4AF3" w:rsidRDefault="00D27870" w:rsidP="008E4AF3">
      <w:pPr>
        <w:pStyle w:val="ListParagraph"/>
        <w:numPr>
          <w:ilvl w:val="0"/>
          <w:numId w:val="3"/>
        </w:numPr>
        <w:spacing w:before="60"/>
        <w:ind w:left="567" w:hanging="357"/>
        <w:contextualSpacing w:val="0"/>
        <w:jc w:val="both"/>
        <w:rPr>
          <w:color w:val="000000" w:themeColor="text1"/>
        </w:rPr>
      </w:pPr>
      <w:r w:rsidRPr="008E4AF3">
        <w:rPr>
          <w:noProof/>
          <w:color w:val="000000" w:themeColor="text1"/>
        </w:rPr>
        <w:t>INFORMATĪVS Par pašvaldības priekšlikumiem  ietekmes uz vidi novērtējuma ziņojumam plānotajai darbībai –  A5 Rīgas apvedceļš (Salaspils – Babīte) posma P85/Jaunā Daugavas tilta mezgls – Ķekavas apvedceļš  izbūvei</w:t>
      </w:r>
      <w:r w:rsidR="008E4AF3">
        <w:rPr>
          <w:noProof/>
          <w:color w:val="000000" w:themeColor="text1"/>
        </w:rPr>
        <w:t>.</w:t>
      </w:r>
      <w:r w:rsidR="00642639" w:rsidRPr="008E4AF3">
        <w:rPr>
          <w:color w:val="000000" w:themeColor="text1"/>
        </w:rPr>
        <w:t xml:space="preserve"> </w:t>
      </w:r>
    </w:p>
    <w:p w14:paraId="643214E0" w14:textId="77777777" w:rsidR="009F6250" w:rsidRPr="0008434F" w:rsidRDefault="009F6250" w:rsidP="00642639">
      <w:pPr>
        <w:rPr>
          <w:color w:val="000000" w:themeColor="text1"/>
          <w:lang w:val="de-DE"/>
        </w:rPr>
      </w:pPr>
    </w:p>
    <w:sectPr w:rsidR="009F6250" w:rsidRPr="0008434F" w:rsidSect="008E4AF3">
      <w:pgSz w:w="12240" w:h="15840"/>
      <w:pgMar w:top="1440" w:right="1183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B55CD"/>
    <w:multiLevelType w:val="hybridMultilevel"/>
    <w:tmpl w:val="44FE4C62"/>
    <w:lvl w:ilvl="0" w:tplc="49CA56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DD046486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32E5A2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DB4EBDD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EE98C36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F50094C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D79AE5F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F95CC2C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E7A8CC4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2EA24797"/>
    <w:multiLevelType w:val="hybridMultilevel"/>
    <w:tmpl w:val="52A0594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2C7E56"/>
    <w:multiLevelType w:val="hybridMultilevel"/>
    <w:tmpl w:val="CE8A0CCA"/>
    <w:lvl w:ilvl="0" w:tplc="9FBEE1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330BAA2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8E561A1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CFDCE97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E018A29C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A81E27C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61345E9C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F02C61E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3AC4FD3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2142190761">
    <w:abstractNumId w:val="2"/>
  </w:num>
  <w:num w:numId="2" w16cid:durableId="6443705">
    <w:abstractNumId w:val="0"/>
  </w:num>
  <w:num w:numId="3" w16cid:durableId="1951159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4A2"/>
    <w:rsid w:val="00002F99"/>
    <w:rsid w:val="00055C68"/>
    <w:rsid w:val="0008434F"/>
    <w:rsid w:val="000B53A8"/>
    <w:rsid w:val="000C2F61"/>
    <w:rsid w:val="000E712A"/>
    <w:rsid w:val="001109E1"/>
    <w:rsid w:val="00124B26"/>
    <w:rsid w:val="001478DF"/>
    <w:rsid w:val="0015548A"/>
    <w:rsid w:val="00157271"/>
    <w:rsid w:val="00161E32"/>
    <w:rsid w:val="00175914"/>
    <w:rsid w:val="001A5858"/>
    <w:rsid w:val="002669E1"/>
    <w:rsid w:val="00271B36"/>
    <w:rsid w:val="00276067"/>
    <w:rsid w:val="002A417E"/>
    <w:rsid w:val="002A45FF"/>
    <w:rsid w:val="002C2B30"/>
    <w:rsid w:val="002E014B"/>
    <w:rsid w:val="003656FB"/>
    <w:rsid w:val="003D08EB"/>
    <w:rsid w:val="003E629F"/>
    <w:rsid w:val="00401586"/>
    <w:rsid w:val="004450BE"/>
    <w:rsid w:val="00473C98"/>
    <w:rsid w:val="004F6CFC"/>
    <w:rsid w:val="004F797E"/>
    <w:rsid w:val="00512AD5"/>
    <w:rsid w:val="005271C7"/>
    <w:rsid w:val="00530373"/>
    <w:rsid w:val="00534AB8"/>
    <w:rsid w:val="00584E26"/>
    <w:rsid w:val="00613CA8"/>
    <w:rsid w:val="00614F29"/>
    <w:rsid w:val="00630D47"/>
    <w:rsid w:val="00642639"/>
    <w:rsid w:val="00657C8D"/>
    <w:rsid w:val="00682F29"/>
    <w:rsid w:val="00686F94"/>
    <w:rsid w:val="006D07D8"/>
    <w:rsid w:val="00702353"/>
    <w:rsid w:val="007046BD"/>
    <w:rsid w:val="00816077"/>
    <w:rsid w:val="0084459D"/>
    <w:rsid w:val="008943E6"/>
    <w:rsid w:val="008A583C"/>
    <w:rsid w:val="008B3205"/>
    <w:rsid w:val="008E4AF3"/>
    <w:rsid w:val="008F6D8F"/>
    <w:rsid w:val="009351E6"/>
    <w:rsid w:val="00990253"/>
    <w:rsid w:val="00995F52"/>
    <w:rsid w:val="009B73B9"/>
    <w:rsid w:val="009F6250"/>
    <w:rsid w:val="00A161E6"/>
    <w:rsid w:val="00A41A6A"/>
    <w:rsid w:val="00A67C25"/>
    <w:rsid w:val="00AA0E1C"/>
    <w:rsid w:val="00B04CE6"/>
    <w:rsid w:val="00B44670"/>
    <w:rsid w:val="00B75D41"/>
    <w:rsid w:val="00BB1798"/>
    <w:rsid w:val="00BC64A2"/>
    <w:rsid w:val="00BD1250"/>
    <w:rsid w:val="00BD2110"/>
    <w:rsid w:val="00BE6900"/>
    <w:rsid w:val="00C321EE"/>
    <w:rsid w:val="00C3426D"/>
    <w:rsid w:val="00C63E03"/>
    <w:rsid w:val="00C646DD"/>
    <w:rsid w:val="00C81C04"/>
    <w:rsid w:val="00C968E3"/>
    <w:rsid w:val="00D1245D"/>
    <w:rsid w:val="00D27870"/>
    <w:rsid w:val="00D34743"/>
    <w:rsid w:val="00D50422"/>
    <w:rsid w:val="00D622BE"/>
    <w:rsid w:val="00D91869"/>
    <w:rsid w:val="00E42B46"/>
    <w:rsid w:val="00E8727C"/>
    <w:rsid w:val="00EA441F"/>
    <w:rsid w:val="00EE6204"/>
    <w:rsid w:val="00F17BE6"/>
    <w:rsid w:val="00F65A83"/>
    <w:rsid w:val="00FD12C6"/>
    <w:rsid w:val="00FD4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3F87C0"/>
  <w15:docId w15:val="{BF51C37F-1C9F-45F8-A90E-542550D2F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426D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6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link w:val="DocumentMapChar"/>
    <w:uiPriority w:val="99"/>
    <w:rsid w:val="0084459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qFormat/>
    <w:rsid w:val="008E4A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Ķekavas novada dome</vt:lpstr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Ķekavas novada dome</dc:title>
  <dc:creator>Egija</dc:creator>
  <cp:lastModifiedBy>Vija Milbrete</cp:lastModifiedBy>
  <cp:revision>2</cp:revision>
  <dcterms:created xsi:type="dcterms:W3CDTF">2025-02-11T06:32:00Z</dcterms:created>
  <dcterms:modified xsi:type="dcterms:W3CDTF">2025-02-11T06:32:00Z</dcterms:modified>
</cp:coreProperties>
</file>