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23026C" w14:textId="77777777" w:rsidR="005271C7" w:rsidRPr="002A417E" w:rsidRDefault="002F7288" w:rsidP="005271C7">
      <w:pPr>
        <w:jc w:val="center"/>
        <w:rPr>
          <w:b/>
          <w:sz w:val="28"/>
          <w:szCs w:val="28"/>
          <w:lang w:val="de-DE"/>
        </w:rPr>
      </w:pPr>
      <w:r w:rsidRPr="002A417E">
        <w:rPr>
          <w:b/>
          <w:sz w:val="28"/>
          <w:szCs w:val="28"/>
          <w:lang w:val="de-DE"/>
        </w:rPr>
        <w:t>ĶEKAVAS NOVADA DOMES</w:t>
      </w:r>
    </w:p>
    <w:p w14:paraId="0FBA13FA" w14:textId="425D2060" w:rsidR="002669E1" w:rsidRDefault="002F7288" w:rsidP="009F6250">
      <w:pPr>
        <w:jc w:val="center"/>
        <w:outlineLvl w:val="0"/>
        <w:rPr>
          <w:b/>
          <w:lang w:val="lv-LV"/>
        </w:rPr>
      </w:pPr>
      <w:r w:rsidRPr="00276067">
        <w:rPr>
          <w:b/>
          <w:bCs/>
          <w:lang w:val="de-DE"/>
        </w:rPr>
        <w:t>Attīstības komiteja</w:t>
      </w:r>
      <w:r>
        <w:rPr>
          <w:b/>
          <w:bCs/>
          <w:lang w:val="de-DE"/>
        </w:rPr>
        <w:br/>
      </w:r>
      <w:r w:rsidR="009F6250" w:rsidRPr="008B3205">
        <w:rPr>
          <w:b/>
          <w:lang w:val="lv-LV"/>
        </w:rPr>
        <w:t xml:space="preserve">SĒDE Nr. </w:t>
      </w:r>
      <w:r w:rsidR="00614F29">
        <w:rPr>
          <w:b/>
          <w:noProof/>
          <w:lang w:val="lv-LV"/>
        </w:rPr>
        <w:t>1</w:t>
      </w:r>
      <w:r w:rsidR="000F2107">
        <w:rPr>
          <w:b/>
          <w:noProof/>
          <w:lang w:val="lv-LV"/>
        </w:rPr>
        <w:t>.</w:t>
      </w:r>
    </w:p>
    <w:p w14:paraId="1477B24E" w14:textId="33623501" w:rsidR="009F6250" w:rsidRPr="002669E1" w:rsidRDefault="002F7288" w:rsidP="002669E1">
      <w:pPr>
        <w:jc w:val="center"/>
        <w:outlineLvl w:val="0"/>
        <w:rPr>
          <w:b/>
          <w:lang w:val="lv-LV"/>
        </w:rPr>
      </w:pPr>
      <w:r>
        <w:rPr>
          <w:b/>
          <w:noProof/>
          <w:lang w:val="lv-LV"/>
        </w:rPr>
        <w:t>2025</w:t>
      </w:r>
      <w:r w:rsidR="000F2107">
        <w:rPr>
          <w:b/>
          <w:noProof/>
          <w:lang w:val="lv-LV"/>
        </w:rPr>
        <w:t>.gada 15.janvārī</w:t>
      </w:r>
      <w:r w:rsidR="002669E1">
        <w:rPr>
          <w:b/>
          <w:lang w:val="lv-LV"/>
        </w:rPr>
        <w:t xml:space="preserve"> </w:t>
      </w:r>
      <w:r w:rsidRPr="0008434F">
        <w:rPr>
          <w:b/>
          <w:color w:val="000000" w:themeColor="text1"/>
          <w:lang w:val="de-DE"/>
        </w:rPr>
        <w:t xml:space="preserve">plkst. </w:t>
      </w:r>
      <w:r>
        <w:rPr>
          <w:b/>
          <w:noProof/>
          <w:color w:val="000000"/>
        </w:rPr>
        <w:t>09:30</w:t>
      </w:r>
    </w:p>
    <w:p w14:paraId="4F000B57" w14:textId="77777777" w:rsidR="009F6250" w:rsidRPr="00C63E03" w:rsidRDefault="002F7288" w:rsidP="009F6250">
      <w:pPr>
        <w:jc w:val="center"/>
        <w:rPr>
          <w:b/>
          <w:lang w:val="lv-LV"/>
        </w:rPr>
      </w:pPr>
      <w:r>
        <w:rPr>
          <w:b/>
          <w:noProof/>
          <w:lang w:val="de-DE"/>
        </w:rPr>
        <w:t>Attālināta sanāksme</w:t>
      </w:r>
    </w:p>
    <w:p w14:paraId="4FBFDA80" w14:textId="77777777" w:rsidR="009F6250" w:rsidRDefault="009F6250" w:rsidP="009F6250">
      <w:pPr>
        <w:jc w:val="center"/>
        <w:rPr>
          <w:b/>
          <w:lang w:val="lv-LV"/>
        </w:rPr>
      </w:pPr>
    </w:p>
    <w:p w14:paraId="0E2E4ECC" w14:textId="77777777" w:rsidR="009F6250" w:rsidRDefault="009F6250" w:rsidP="009F6250">
      <w:pPr>
        <w:jc w:val="center"/>
        <w:rPr>
          <w:b/>
          <w:lang w:val="lv-LV"/>
        </w:rPr>
      </w:pPr>
    </w:p>
    <w:p w14:paraId="6C328255" w14:textId="61ADB975" w:rsidR="00642639" w:rsidRDefault="002F7288" w:rsidP="00642639">
      <w:pPr>
        <w:rPr>
          <w:b/>
          <w:u w:val="single"/>
          <w:lang w:val="de-DE"/>
        </w:rPr>
      </w:pPr>
      <w:r w:rsidRPr="0008434F">
        <w:rPr>
          <w:b/>
          <w:u w:val="single"/>
          <w:lang w:val="de-DE"/>
        </w:rPr>
        <w:t>Darba kārtībā:</w:t>
      </w:r>
    </w:p>
    <w:p w14:paraId="33DE37E6" w14:textId="55B01CAF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0F2107">
        <w:rPr>
          <w:noProof/>
          <w:color w:val="000000" w:themeColor="text1"/>
          <w:lang w:val="de-DE"/>
        </w:rPr>
        <w:t>Par grozījumiem</w:t>
      </w:r>
      <w:r w:rsidRPr="000F2107">
        <w:rPr>
          <w:noProof/>
          <w:color w:val="000000" w:themeColor="text1"/>
          <w:lang w:val="de-DE"/>
        </w:rPr>
        <w:t xml:space="preserve"> Ķekavas novada domes 2024.gada 29.maija sēdes lēmumā Nr.3 (protokols Nr.12)</w:t>
      </w:r>
      <w:r w:rsidR="00642639" w:rsidRPr="000F2107">
        <w:rPr>
          <w:color w:val="000000" w:themeColor="text1"/>
          <w:lang w:val="de-DE"/>
        </w:rPr>
        <w:t xml:space="preserve">; </w:t>
      </w:r>
    </w:p>
    <w:p w14:paraId="6F133FA7" w14:textId="00985FF2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0F2107">
        <w:rPr>
          <w:noProof/>
          <w:color w:val="000000" w:themeColor="text1"/>
          <w:lang w:val="de-DE"/>
        </w:rPr>
        <w:t>Par detālplānojuma izstrādes uzsākšanu nekustamajiem īpašumiem  “Asfaltnieki” un “Rozītes”,  Ķekavas pagastā</w:t>
      </w:r>
      <w:r w:rsidR="00642639" w:rsidRPr="000F2107">
        <w:rPr>
          <w:color w:val="000000" w:themeColor="text1"/>
          <w:lang w:val="de-DE"/>
        </w:rPr>
        <w:t xml:space="preserve">; </w:t>
      </w:r>
    </w:p>
    <w:p w14:paraId="507DE659" w14:textId="5784CFEE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0F2107">
        <w:rPr>
          <w:noProof/>
          <w:color w:val="000000" w:themeColor="text1"/>
          <w:lang w:val="de-DE"/>
        </w:rPr>
        <w:t>Par detālplānojuma izstrādes uzsākšanu nekustamajam īpašumam Saules ielā 36 un nekustamajam īpašumam “Leišjāņu mežs”, Odukalnā, Ķekavas pagastā</w:t>
      </w:r>
      <w:r w:rsidR="00642639" w:rsidRPr="000F2107">
        <w:rPr>
          <w:color w:val="000000" w:themeColor="text1"/>
          <w:lang w:val="de-DE"/>
        </w:rPr>
        <w:t xml:space="preserve">; </w:t>
      </w:r>
    </w:p>
    <w:p w14:paraId="08FAC7C4" w14:textId="6132E135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0F2107">
        <w:rPr>
          <w:noProof/>
          <w:color w:val="000000" w:themeColor="text1"/>
          <w:lang w:val="de-DE"/>
        </w:rPr>
        <w:t>Par detālplānojuma izstrādes uzsākšanu nekustamajam īpašumam “Upītes”, Krustkalnos, Ķekavas pagastā</w:t>
      </w:r>
      <w:r w:rsidR="00642639" w:rsidRPr="000F2107">
        <w:rPr>
          <w:color w:val="000000" w:themeColor="text1"/>
          <w:lang w:val="de-DE"/>
        </w:rPr>
        <w:t xml:space="preserve">; </w:t>
      </w:r>
    </w:p>
    <w:p w14:paraId="17CE5F1B" w14:textId="7179EF18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  <w:lang w:val="de-DE"/>
        </w:rPr>
      </w:pPr>
      <w:r w:rsidRPr="000F2107">
        <w:rPr>
          <w:noProof/>
          <w:color w:val="000000" w:themeColor="text1"/>
          <w:lang w:val="de-DE"/>
        </w:rPr>
        <w:t>Par detālplānojuma “Cītaru iela 5” nodošanu publiskajai apspriešanai un institūciju atzinumu saņemšanai</w:t>
      </w:r>
      <w:r w:rsidR="00642639" w:rsidRPr="000F2107">
        <w:rPr>
          <w:color w:val="000000" w:themeColor="text1"/>
          <w:lang w:val="de-DE"/>
        </w:rPr>
        <w:t xml:space="preserve">; </w:t>
      </w:r>
    </w:p>
    <w:p w14:paraId="63234B6C" w14:textId="6C930AA4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</w:rPr>
      </w:pPr>
      <w:r w:rsidRPr="000F2107">
        <w:rPr>
          <w:noProof/>
          <w:color w:val="000000" w:themeColor="text1"/>
        </w:rPr>
        <w:t>Par pašvaldības nozīmes ielas statusa piešķiršanu – nekustamā īpašuma  “Atvari”, Daugmale, Daugmales pagasts, daļā</w:t>
      </w:r>
      <w:r w:rsidR="00642639" w:rsidRPr="000F2107">
        <w:rPr>
          <w:color w:val="000000" w:themeColor="text1"/>
        </w:rPr>
        <w:t xml:space="preserve">; </w:t>
      </w:r>
    </w:p>
    <w:p w14:paraId="5C116C6A" w14:textId="21A5DFDD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</w:rPr>
      </w:pPr>
      <w:r w:rsidRPr="000F2107">
        <w:rPr>
          <w:noProof/>
          <w:color w:val="000000" w:themeColor="text1"/>
        </w:rPr>
        <w:t>INFORMATĪVI – Par nekustamā īpašuma “Braueri” zemes vienību  atsavināšanu</w:t>
      </w:r>
      <w:r w:rsidR="00642639" w:rsidRPr="000F2107">
        <w:rPr>
          <w:color w:val="000000" w:themeColor="text1"/>
        </w:rPr>
        <w:t xml:space="preserve">; </w:t>
      </w:r>
    </w:p>
    <w:p w14:paraId="2378F3DA" w14:textId="5BCCC13D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</w:rPr>
      </w:pPr>
      <w:r w:rsidRPr="000F2107">
        <w:rPr>
          <w:noProof/>
          <w:color w:val="000000" w:themeColor="text1"/>
        </w:rPr>
        <w:t>INFORMATĪVI - Par Stārķu ielas, Krogsilā, daļas iegādi</w:t>
      </w:r>
      <w:r w:rsidR="00642639" w:rsidRPr="000F2107">
        <w:rPr>
          <w:color w:val="000000" w:themeColor="text1"/>
        </w:rPr>
        <w:t xml:space="preserve">; </w:t>
      </w:r>
    </w:p>
    <w:p w14:paraId="722FC7C3" w14:textId="768B263C" w:rsidR="00614F29" w:rsidRPr="000F2107" w:rsidRDefault="002F7288" w:rsidP="000F2107">
      <w:pPr>
        <w:pStyle w:val="ListParagraph"/>
        <w:numPr>
          <w:ilvl w:val="0"/>
          <w:numId w:val="3"/>
        </w:numPr>
        <w:spacing w:before="60"/>
        <w:ind w:left="425" w:hanging="357"/>
        <w:contextualSpacing w:val="0"/>
        <w:jc w:val="both"/>
        <w:rPr>
          <w:color w:val="000000" w:themeColor="text1"/>
        </w:rPr>
      </w:pPr>
      <w:r w:rsidRPr="000F2107">
        <w:rPr>
          <w:noProof/>
          <w:color w:val="000000" w:themeColor="text1"/>
        </w:rPr>
        <w:t>INFORMATĪVI - Par Strazdu ielas, Ķekavā, domājamo daļu pārņemšanu</w:t>
      </w:r>
      <w:r w:rsidR="000F2107">
        <w:rPr>
          <w:noProof/>
          <w:color w:val="000000" w:themeColor="text1"/>
        </w:rPr>
        <w:t>.</w:t>
      </w:r>
      <w:r w:rsidR="00642639" w:rsidRPr="000F2107">
        <w:rPr>
          <w:color w:val="000000" w:themeColor="text1"/>
        </w:rPr>
        <w:t xml:space="preserve"> </w:t>
      </w:r>
    </w:p>
    <w:p w14:paraId="643214E0" w14:textId="77777777" w:rsidR="009F6250" w:rsidRPr="0008434F" w:rsidRDefault="009F6250" w:rsidP="00642639">
      <w:pPr>
        <w:rPr>
          <w:color w:val="000000" w:themeColor="text1"/>
          <w:lang w:val="de-DE"/>
        </w:rPr>
      </w:pPr>
    </w:p>
    <w:sectPr w:rsidR="009F6250" w:rsidRPr="0008434F" w:rsidSect="000F2107">
      <w:pgSz w:w="12240" w:h="15840"/>
      <w:pgMar w:top="1440" w:right="758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D0B65"/>
    <w:multiLevelType w:val="hybridMultilevel"/>
    <w:tmpl w:val="917CEAF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3B55CD"/>
    <w:multiLevelType w:val="hybridMultilevel"/>
    <w:tmpl w:val="44FE4C62"/>
    <w:lvl w:ilvl="0" w:tplc="CB006F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CFA881C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43D248A8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BB60EE3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AD122A4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A93851DA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93D26220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CC00B5E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9A368DE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5B2C7E56"/>
    <w:multiLevelType w:val="hybridMultilevel"/>
    <w:tmpl w:val="CE8A0CCA"/>
    <w:lvl w:ilvl="0" w:tplc="49F807B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FEDE4E40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6E785D1A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854038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96E090C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96000E68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180829D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C67CF5C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6B6462F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2142190761">
    <w:abstractNumId w:val="2"/>
  </w:num>
  <w:num w:numId="2" w16cid:durableId="6443705">
    <w:abstractNumId w:val="1"/>
  </w:num>
  <w:num w:numId="3" w16cid:durableId="10915114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4A2"/>
    <w:rsid w:val="00002F99"/>
    <w:rsid w:val="00055C68"/>
    <w:rsid w:val="0008434F"/>
    <w:rsid w:val="000B53A8"/>
    <w:rsid w:val="000C2F61"/>
    <w:rsid w:val="000E712A"/>
    <w:rsid w:val="000F2107"/>
    <w:rsid w:val="001109E1"/>
    <w:rsid w:val="00124B26"/>
    <w:rsid w:val="001478DF"/>
    <w:rsid w:val="0015548A"/>
    <w:rsid w:val="00157271"/>
    <w:rsid w:val="00161E32"/>
    <w:rsid w:val="00175914"/>
    <w:rsid w:val="001A5858"/>
    <w:rsid w:val="002669E1"/>
    <w:rsid w:val="00271B36"/>
    <w:rsid w:val="00276067"/>
    <w:rsid w:val="002A417E"/>
    <w:rsid w:val="002A45FF"/>
    <w:rsid w:val="002C2B30"/>
    <w:rsid w:val="002E014B"/>
    <w:rsid w:val="002F7288"/>
    <w:rsid w:val="003656FB"/>
    <w:rsid w:val="003D08EB"/>
    <w:rsid w:val="003E629F"/>
    <w:rsid w:val="00401586"/>
    <w:rsid w:val="004450BE"/>
    <w:rsid w:val="00473C98"/>
    <w:rsid w:val="004F6CFC"/>
    <w:rsid w:val="004F797E"/>
    <w:rsid w:val="00512AD5"/>
    <w:rsid w:val="005271C7"/>
    <w:rsid w:val="00530373"/>
    <w:rsid w:val="00534AB8"/>
    <w:rsid w:val="00584E26"/>
    <w:rsid w:val="00613CA8"/>
    <w:rsid w:val="00614F29"/>
    <w:rsid w:val="00630D47"/>
    <w:rsid w:val="00642639"/>
    <w:rsid w:val="00657C8D"/>
    <w:rsid w:val="00682F29"/>
    <w:rsid w:val="00686F94"/>
    <w:rsid w:val="006D07D8"/>
    <w:rsid w:val="00702353"/>
    <w:rsid w:val="007046BD"/>
    <w:rsid w:val="00816077"/>
    <w:rsid w:val="0084459D"/>
    <w:rsid w:val="008943E6"/>
    <w:rsid w:val="008A583C"/>
    <w:rsid w:val="008B3205"/>
    <w:rsid w:val="008F6D8F"/>
    <w:rsid w:val="009351E6"/>
    <w:rsid w:val="00990253"/>
    <w:rsid w:val="00995F52"/>
    <w:rsid w:val="009B73B9"/>
    <w:rsid w:val="009F6250"/>
    <w:rsid w:val="00A41A6A"/>
    <w:rsid w:val="00A67C25"/>
    <w:rsid w:val="00AA0E1C"/>
    <w:rsid w:val="00B04CE6"/>
    <w:rsid w:val="00B44670"/>
    <w:rsid w:val="00B75D41"/>
    <w:rsid w:val="00BB1798"/>
    <w:rsid w:val="00BC64A2"/>
    <w:rsid w:val="00BD1250"/>
    <w:rsid w:val="00BD2110"/>
    <w:rsid w:val="00BE6900"/>
    <w:rsid w:val="00C321EE"/>
    <w:rsid w:val="00C3426D"/>
    <w:rsid w:val="00C63E03"/>
    <w:rsid w:val="00C646DD"/>
    <w:rsid w:val="00C81C04"/>
    <w:rsid w:val="00C968E3"/>
    <w:rsid w:val="00D1245D"/>
    <w:rsid w:val="00D34743"/>
    <w:rsid w:val="00D50422"/>
    <w:rsid w:val="00D622BE"/>
    <w:rsid w:val="00D91869"/>
    <w:rsid w:val="00E42B46"/>
    <w:rsid w:val="00E8727C"/>
    <w:rsid w:val="00EA441F"/>
    <w:rsid w:val="00EE6204"/>
    <w:rsid w:val="00F17BE6"/>
    <w:rsid w:val="00F65A83"/>
    <w:rsid w:val="00FD12C6"/>
    <w:rsid w:val="00FD4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3F87C0"/>
  <w15:docId w15:val="{BF51C37F-1C9F-45F8-A90E-542550D2F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3426D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6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link w:val="DocumentMapChar"/>
    <w:uiPriority w:val="99"/>
    <w:rsid w:val="0084459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qFormat/>
    <w:rsid w:val="000F21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877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Ķekavas novada dome</vt:lpstr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Ķekavas novada dome</dc:title>
  <dc:creator>Egija</dc:creator>
  <cp:lastModifiedBy>Vija Milbrete</cp:lastModifiedBy>
  <cp:revision>2</cp:revision>
  <dcterms:created xsi:type="dcterms:W3CDTF">2025-01-14T06:50:00Z</dcterms:created>
  <dcterms:modified xsi:type="dcterms:W3CDTF">2025-01-14T06:50:00Z</dcterms:modified>
</cp:coreProperties>
</file>