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4135" w14:textId="77777777" w:rsidR="005271C7" w:rsidRPr="002A417E" w:rsidRDefault="009E0A3C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77777777" w:rsidR="002E014B" w:rsidRDefault="009E0A3C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8BDF848" w14:textId="33D543F2" w:rsidR="009F6250" w:rsidRPr="0008434F" w:rsidRDefault="009E0A3C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922AAC">
        <w:rPr>
          <w:b/>
          <w:noProof/>
          <w:lang w:val="lv-LV"/>
        </w:rPr>
        <w:t>24</w:t>
      </w:r>
      <w:r>
        <w:rPr>
          <w:b/>
          <w:noProof/>
          <w:lang w:val="lv-LV"/>
        </w:rPr>
        <w:t>.</w:t>
      </w:r>
    </w:p>
    <w:p w14:paraId="3AEACDC1" w14:textId="59ECFACA" w:rsidR="009F6250" w:rsidRPr="00C63E03" w:rsidRDefault="009E0A3C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2024.gada 28.novembrī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14:15</w:t>
      </w:r>
    </w:p>
    <w:p w14:paraId="5CE438A8" w14:textId="12FC87B2" w:rsidR="009F6250" w:rsidRPr="00C63E03" w:rsidRDefault="009E0A3C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 xml:space="preserve">Attālināta </w:t>
      </w:r>
      <w:r>
        <w:rPr>
          <w:b/>
          <w:noProof/>
          <w:lang w:val="de-DE"/>
        </w:rPr>
        <w:t>sēde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9E0A3C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6454B36" w14:textId="1D7133EE" w:rsidR="0021029D" w:rsidRPr="009E0A3C" w:rsidRDefault="009E0A3C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E0A3C">
        <w:rPr>
          <w:noProof/>
          <w:color w:val="000000" w:themeColor="text1"/>
          <w:lang w:val="de-DE"/>
        </w:rPr>
        <w:t>Par pašvaldībai piekrītošā nekustamā īpašuma “Rail Baltica dzelzceļa teritorija”, kadastra numurs 8025 002 0514, nodošanu bez atlīdzības valsts īpašumā Satiksmes ministrijas personā, Rail Baltica projekta realizācijai</w:t>
      </w:r>
      <w:r w:rsidRPr="009E0A3C">
        <w:rPr>
          <w:color w:val="000000" w:themeColor="text1"/>
          <w:lang w:val="de-DE"/>
        </w:rPr>
        <w:t xml:space="preserve">; </w:t>
      </w:r>
    </w:p>
    <w:p w14:paraId="7B63018C" w14:textId="174154D4" w:rsidR="0021029D" w:rsidRPr="009E0A3C" w:rsidRDefault="009E0A3C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E0A3C">
        <w:rPr>
          <w:noProof/>
          <w:color w:val="000000" w:themeColor="text1"/>
          <w:lang w:val="de-DE"/>
        </w:rPr>
        <w:t>Par sadarbības līguma slēgšanu ar Akciju sabiedrību "Latvijas valsts meži" par dzeramā ūdens avota teritorijas labiekārtošanu Baldones pagastā</w:t>
      </w:r>
      <w:r w:rsidRPr="009E0A3C">
        <w:rPr>
          <w:color w:val="000000" w:themeColor="text1"/>
          <w:lang w:val="de-DE"/>
        </w:rPr>
        <w:t xml:space="preserve">; </w:t>
      </w:r>
    </w:p>
    <w:p w14:paraId="203F5B23" w14:textId="0870EEE4" w:rsidR="0021029D" w:rsidRPr="009E0A3C" w:rsidRDefault="009E0A3C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E0A3C">
        <w:rPr>
          <w:noProof/>
          <w:color w:val="000000" w:themeColor="text1"/>
          <w:lang w:val="de-DE"/>
        </w:rPr>
        <w:t>Par grozījumiem 2014.gada 22.novembra Nekustamā īpašuma pārvaldīšanas līgumā Nr.21-22/14/168</w:t>
      </w:r>
      <w:r w:rsidRPr="009E0A3C">
        <w:rPr>
          <w:color w:val="000000" w:themeColor="text1"/>
          <w:lang w:val="de-DE"/>
        </w:rPr>
        <w:t xml:space="preserve">; </w:t>
      </w:r>
    </w:p>
    <w:p w14:paraId="39980A2F" w14:textId="500E3919" w:rsidR="0021029D" w:rsidRPr="009E0A3C" w:rsidRDefault="009E0A3C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E0A3C">
        <w:rPr>
          <w:noProof/>
          <w:color w:val="000000" w:themeColor="text1"/>
          <w:lang w:val="de-DE"/>
        </w:rPr>
        <w:t>Par atbalstu dokumentālas filmas izveidei, R.S.</w:t>
      </w:r>
      <w:r w:rsidRPr="009E0A3C">
        <w:rPr>
          <w:color w:val="000000" w:themeColor="text1"/>
          <w:lang w:val="de-DE"/>
        </w:rPr>
        <w:t xml:space="preserve">; </w:t>
      </w:r>
    </w:p>
    <w:p w14:paraId="18CB76F5" w14:textId="4DB72E0D" w:rsidR="0021029D" w:rsidRDefault="009E0A3C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E0A3C">
        <w:rPr>
          <w:noProof/>
          <w:color w:val="000000" w:themeColor="text1"/>
          <w:lang w:val="de-DE"/>
        </w:rPr>
        <w:t>Par izmaiņām Ķekavas novada vēlēšanu iecirkņu sarakstā</w:t>
      </w:r>
      <w:r w:rsidR="000303E9">
        <w:rPr>
          <w:noProof/>
          <w:color w:val="000000" w:themeColor="text1"/>
          <w:lang w:val="de-DE"/>
        </w:rPr>
        <w:t>;</w:t>
      </w:r>
    </w:p>
    <w:p w14:paraId="34490EDC" w14:textId="23694C59" w:rsidR="000303E9" w:rsidRPr="009E0A3C" w:rsidRDefault="000303E9" w:rsidP="009E0A3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03E9">
        <w:rPr>
          <w:color w:val="000000" w:themeColor="text1"/>
          <w:lang w:val="de-DE"/>
        </w:rPr>
        <w:t>Par grozījumiem Ķekavas novada domes 2024.gada 19.novembra sēdes lēmumā Nr.2 (protokols Nr.24)</w:t>
      </w:r>
      <w:r>
        <w:rPr>
          <w:color w:val="000000" w:themeColor="text1"/>
          <w:lang w:val="de-DE"/>
        </w:rPr>
        <w:t>.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9E0A3C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E4566B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5A444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B429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7AB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39E0D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1C087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6262C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36886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B28A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249CD8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EC683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CCBC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5D802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5E2C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A88D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04EC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54C96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D808B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F44AB3"/>
    <w:multiLevelType w:val="hybridMultilevel"/>
    <w:tmpl w:val="00F65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0959">
    <w:abstractNumId w:val="1"/>
  </w:num>
  <w:num w:numId="2" w16cid:durableId="1393310858">
    <w:abstractNumId w:val="0"/>
  </w:num>
  <w:num w:numId="3" w16cid:durableId="119754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303E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794C68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E0A3C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E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2024-11-27T11:44:00Z</dcterms:created>
  <dcterms:modified xsi:type="dcterms:W3CDTF">2024-11-27T11:44:00Z</dcterms:modified>
</cp:coreProperties>
</file>