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B123D8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3A560BB" w:rsidR="002669E1" w:rsidRDefault="00B123D8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1F485C">
        <w:rPr>
          <w:b/>
          <w:noProof/>
          <w:lang w:val="lv-LV"/>
        </w:rPr>
        <w:t>22.</w:t>
      </w:r>
    </w:p>
    <w:p w14:paraId="1477B24E" w14:textId="0ECFC5DF" w:rsidR="009F6250" w:rsidRPr="002669E1" w:rsidRDefault="00B123D8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1F485C">
        <w:rPr>
          <w:b/>
          <w:noProof/>
          <w:lang w:val="lv-LV"/>
        </w:rPr>
        <w:t>.gada 27.novembrī,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09:30</w:t>
      </w:r>
    </w:p>
    <w:p w14:paraId="4F000B57" w14:textId="77777777" w:rsidR="009F6250" w:rsidRPr="00C63E03" w:rsidRDefault="00B123D8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B123D8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A2133AF" w14:textId="2F7EE365" w:rsidR="00614F29" w:rsidRPr="001F485C" w:rsidRDefault="001F485C" w:rsidP="001F485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>
        <w:rPr>
          <w:noProof/>
          <w:color w:val="000000" w:themeColor="text1"/>
          <w:lang w:val="lv-LV"/>
        </w:rPr>
        <w:t>IONFORMATĪVS</w:t>
      </w:r>
      <w:r w:rsidR="00B123D8" w:rsidRPr="001F485C">
        <w:rPr>
          <w:noProof/>
          <w:color w:val="000000" w:themeColor="text1"/>
          <w:lang w:val="lv-LV"/>
        </w:rPr>
        <w:t xml:space="preserve"> -</w:t>
      </w:r>
      <w:r w:rsidR="00B123D8" w:rsidRPr="001F485C">
        <w:rPr>
          <w:noProof/>
          <w:color w:val="000000" w:themeColor="text1"/>
          <w:lang w:val="lv-LV"/>
        </w:rPr>
        <w:t xml:space="preserve"> Par piekļuves risinājuma saskaņošanu pa Pašvaldībai piederošo nekustamo īpašumu Pasta iela 3A, Baldonē</w:t>
      </w:r>
      <w:r w:rsidR="00642639" w:rsidRPr="001F485C">
        <w:rPr>
          <w:color w:val="000000" w:themeColor="text1"/>
          <w:lang w:val="lv-LV"/>
        </w:rPr>
        <w:t xml:space="preserve">; </w:t>
      </w:r>
    </w:p>
    <w:p w14:paraId="06C878A0" w14:textId="595B9333" w:rsidR="00614F29" w:rsidRPr="001F485C" w:rsidRDefault="00B123D8" w:rsidP="001F485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1F485C">
        <w:rPr>
          <w:noProof/>
          <w:color w:val="000000" w:themeColor="text1"/>
          <w:lang w:val="lv-LV"/>
        </w:rPr>
        <w:t>Par detālplānojuma “Brīvzemnieki” grozījumu daļā  nekustamajā īpašumā Atmodas ielā 26, kadastra numurs 8070 008 0193, nekustamajā īpašumā Saktas iela 3, kadastra numurs 8070 008 3815, Ķekavā, Ķekavas novadā, apstiprināšanu</w:t>
      </w:r>
      <w:r w:rsidR="00642639" w:rsidRPr="001F485C">
        <w:rPr>
          <w:color w:val="000000" w:themeColor="text1"/>
          <w:lang w:val="lv-LV"/>
        </w:rPr>
        <w:t xml:space="preserve">; </w:t>
      </w:r>
    </w:p>
    <w:p w14:paraId="53C84081" w14:textId="608DF566" w:rsidR="00614F29" w:rsidRPr="001F485C" w:rsidRDefault="00B123D8" w:rsidP="001F485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1F485C">
        <w:rPr>
          <w:noProof/>
          <w:color w:val="000000" w:themeColor="text1"/>
          <w:lang w:val="lv-LV"/>
        </w:rPr>
        <w:t>Par detālplānojuma “Kalnu iela 1”, Baložos, Ķekavas novadā, apstiprināšanu</w:t>
      </w:r>
      <w:r w:rsidR="00642639" w:rsidRPr="001F485C">
        <w:rPr>
          <w:color w:val="000000" w:themeColor="text1"/>
          <w:lang w:val="lv-LV"/>
        </w:rPr>
        <w:t xml:space="preserve">; </w:t>
      </w:r>
    </w:p>
    <w:p w14:paraId="445F7F69" w14:textId="76868FF9" w:rsidR="00614F29" w:rsidRPr="001F485C" w:rsidRDefault="00B123D8" w:rsidP="001F485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1F485C">
        <w:rPr>
          <w:noProof/>
          <w:color w:val="000000" w:themeColor="text1"/>
          <w:lang w:val="lv-LV"/>
        </w:rPr>
        <w:t>Par detālplānojuma “Meža iela 75”, Baložos, Ķekavas novadā nodošanu publiskajai apspriešanai un institūciju atzinumu saņemšanai</w:t>
      </w:r>
      <w:r w:rsidR="00642639" w:rsidRPr="001F485C">
        <w:rPr>
          <w:color w:val="000000" w:themeColor="text1"/>
          <w:lang w:val="lv-LV"/>
        </w:rPr>
        <w:t xml:space="preserve">; </w:t>
      </w:r>
    </w:p>
    <w:p w14:paraId="1EA7C43A" w14:textId="7002248D" w:rsidR="00614F29" w:rsidRPr="001F485C" w:rsidRDefault="00B123D8" w:rsidP="001F485C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1F485C">
        <w:rPr>
          <w:noProof/>
          <w:color w:val="000000" w:themeColor="text1"/>
          <w:lang w:val="lv-LV"/>
        </w:rPr>
        <w:t>Par grozījumu Ķekavas novada domes 2024.gada 13. marta lēmumā nr. 42 ”Par Ķekavas novada teritorijas plānojuma izstrādes uzsākšanu”</w:t>
      </w:r>
      <w:r w:rsidR="001F485C">
        <w:rPr>
          <w:noProof/>
          <w:color w:val="000000" w:themeColor="text1"/>
          <w:lang w:val="lv-LV"/>
        </w:rPr>
        <w:t>.</w:t>
      </w:r>
      <w:r w:rsidR="00642639" w:rsidRPr="001F485C">
        <w:rPr>
          <w:color w:val="000000" w:themeColor="text1"/>
          <w:lang w:val="lv-LV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1F485C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316EB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E744B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A031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35AF5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24EBE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DE64E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BF232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C8202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70F7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A4B0A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E223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F547B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154BF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50EFB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93690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5C98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682DD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9A06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CF3065F"/>
    <w:multiLevelType w:val="hybridMultilevel"/>
    <w:tmpl w:val="48929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90761">
    <w:abstractNumId w:val="1"/>
  </w:num>
  <w:num w:numId="2" w16cid:durableId="6443705">
    <w:abstractNumId w:val="0"/>
  </w:num>
  <w:num w:numId="3" w16cid:durableId="101935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F485C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B04CE6"/>
    <w:rsid w:val="00B123D8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F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2024-11-26T06:37:00Z</dcterms:created>
  <dcterms:modified xsi:type="dcterms:W3CDTF">2024-11-26T06:37:00Z</dcterms:modified>
</cp:coreProperties>
</file>