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7A2913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3F112F8F" w:rsidR="002669E1" w:rsidRDefault="007A2913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5F2C08">
        <w:rPr>
          <w:b/>
          <w:noProof/>
          <w:lang w:val="lv-LV"/>
        </w:rPr>
        <w:t>21.</w:t>
      </w:r>
    </w:p>
    <w:p w14:paraId="1477B24E" w14:textId="12378850" w:rsidR="009F6250" w:rsidRPr="002669E1" w:rsidRDefault="007A2913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2024</w:t>
      </w:r>
      <w:r w:rsidR="005F2C08">
        <w:rPr>
          <w:b/>
          <w:noProof/>
          <w:lang w:val="lv-LV"/>
        </w:rPr>
        <w:t>.gada 13.novembrī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09:30</w:t>
      </w:r>
    </w:p>
    <w:p w14:paraId="4F000B57" w14:textId="77777777" w:rsidR="009F6250" w:rsidRPr="00C63E03" w:rsidRDefault="007A2913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7A2913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02B622F" w14:textId="375DEC5A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INFORMATĪVS -</w:t>
      </w:r>
      <w:r w:rsidRPr="005F2C08">
        <w:rPr>
          <w:noProof/>
          <w:color w:val="000000" w:themeColor="text1"/>
          <w:lang w:val="lv-LV"/>
        </w:rPr>
        <w:t xml:space="preserve"> Par automašīnas plūsmas ierobežošanu pār tiltu Gaismas ielas 19 k – 10 un Nākotnes ielas 36, Ķekavā</w:t>
      </w:r>
      <w:r w:rsidR="00642639" w:rsidRPr="005F2C08">
        <w:rPr>
          <w:color w:val="000000" w:themeColor="text1"/>
          <w:lang w:val="lv-LV"/>
        </w:rPr>
        <w:t xml:space="preserve">; </w:t>
      </w:r>
    </w:p>
    <w:p w14:paraId="6B624D4F" w14:textId="48729EE0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Par publisko apspriešanu derīgo izrakteņu iegūšanai nekustamajā  īpašumā “Dzeguzes”, Baldones pagastā</w:t>
      </w:r>
      <w:r w:rsidR="00642639" w:rsidRPr="005F2C08">
        <w:rPr>
          <w:color w:val="000000" w:themeColor="text1"/>
          <w:lang w:val="lv-LV"/>
        </w:rPr>
        <w:t xml:space="preserve">; </w:t>
      </w:r>
    </w:p>
    <w:p w14:paraId="353CBE4B" w14:textId="649291D7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Par detālplānojuma darba uzdevuma izteikšanu jaunā redakcijā detālplānojuma “Smailes”, Krogsilā, Ķekavas pagastā, izstrādei</w:t>
      </w:r>
      <w:r w:rsidR="00642639" w:rsidRPr="005F2C08">
        <w:rPr>
          <w:color w:val="000000" w:themeColor="text1"/>
          <w:lang w:val="lv-LV"/>
        </w:rPr>
        <w:t xml:space="preserve">; </w:t>
      </w:r>
    </w:p>
    <w:p w14:paraId="765D20FA" w14:textId="3A38B7A2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Par detālplānojuma “Lūči”, Ķekavā, nodošanu publiskajai apspriešanai un institūciju atzinumu saņemšanai</w:t>
      </w:r>
      <w:r w:rsidR="00642639" w:rsidRPr="005F2C08">
        <w:rPr>
          <w:color w:val="000000" w:themeColor="text1"/>
          <w:lang w:val="lv-LV"/>
        </w:rPr>
        <w:t xml:space="preserve">; </w:t>
      </w:r>
    </w:p>
    <w:p w14:paraId="6DC71FF0" w14:textId="1283A58B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Par detālplānojuma “Jaunvidēji” nodošanu publiskajai apspriešanai un institūciju atzinumu saņemšanai</w:t>
      </w:r>
      <w:r w:rsidR="00642639" w:rsidRPr="005F2C08">
        <w:rPr>
          <w:color w:val="000000" w:themeColor="text1"/>
          <w:lang w:val="lv-LV"/>
        </w:rPr>
        <w:t xml:space="preserve">; </w:t>
      </w:r>
    </w:p>
    <w:p w14:paraId="0B21239D" w14:textId="3FC01E43" w:rsidR="00614F29" w:rsidRPr="005F2C08" w:rsidRDefault="007A2913" w:rsidP="005F2C08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5F2C08">
        <w:rPr>
          <w:noProof/>
          <w:color w:val="000000" w:themeColor="text1"/>
          <w:lang w:val="lv-LV"/>
        </w:rPr>
        <w:t>Par detālplānojuma “Rāmavas iela 18, Rāmavas iela 20”  grozījumu nekustamajos īpašumos Baložu iela 2 un Merķeļa iela 12, Rāmavā, Ķekavas pagastā, Ķekavas novadā nodošanu publiskajai apspriešanai un institūciju atzinumu saņemšanai</w:t>
      </w:r>
      <w:r w:rsidR="005F2C08">
        <w:rPr>
          <w:color w:val="000000" w:themeColor="text1"/>
          <w:lang w:val="lv-LV"/>
        </w:rPr>
        <w:t>.</w:t>
      </w:r>
      <w:r w:rsidR="00642639" w:rsidRPr="005F2C08">
        <w:rPr>
          <w:color w:val="000000" w:themeColor="text1"/>
          <w:lang w:val="lv-LV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5F2C0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55"/>
    <w:multiLevelType w:val="hybridMultilevel"/>
    <w:tmpl w:val="E4F418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C31CB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EAC28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92C9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506B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9BA75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A64BC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5643D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6C36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9E13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C4048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534B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ADCD8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1180C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66214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AD45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118C3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CE5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3A48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142190761">
    <w:abstractNumId w:val="2"/>
  </w:num>
  <w:num w:numId="2" w16cid:durableId="6443705">
    <w:abstractNumId w:val="1"/>
  </w:num>
  <w:num w:numId="3" w16cid:durableId="200620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5F2C08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A2913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F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2024-11-12T06:55:00Z</dcterms:created>
  <dcterms:modified xsi:type="dcterms:W3CDTF">2024-11-12T06:55:00Z</dcterms:modified>
</cp:coreProperties>
</file>