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739A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7E34B2AF" w14:textId="77777777" w:rsidR="004A25D6" w:rsidRDefault="00C9436D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46B7D850" w14:textId="7A26A4E0" w:rsidR="004A25D6" w:rsidRDefault="00C9436D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F337A9">
        <w:rPr>
          <w:szCs w:val="24"/>
        </w:rPr>
        <w:t>a</w:t>
      </w:r>
      <w:r>
        <w:rPr>
          <w:szCs w:val="24"/>
        </w:rPr>
        <w:t xml:space="preserve"> </w:t>
      </w:r>
      <w:r w:rsidR="00483160">
        <w:rPr>
          <w:szCs w:val="24"/>
        </w:rPr>
        <w:t>V.Baire</w:t>
      </w:r>
      <w:r>
        <w:rPr>
          <w:szCs w:val="24"/>
        </w:rPr>
        <w:t xml:space="preserve">  (PARAKSTS*)</w:t>
      </w:r>
    </w:p>
    <w:p w14:paraId="15F24EE8" w14:textId="77777777" w:rsidR="004A25D6" w:rsidRDefault="00C9436D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0BC9C598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56AE0B3E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DF23E1C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0145AA4B" w14:textId="77777777" w:rsidR="00491B2C" w:rsidRDefault="00C9436D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68A2A4EF" w14:textId="77777777" w:rsidR="00491B2C" w:rsidRPr="001D5AB1" w:rsidRDefault="00C9436D" w:rsidP="00E23B50">
      <w:pPr>
        <w:rPr>
          <w:b/>
        </w:rPr>
      </w:pPr>
      <w:r w:rsidRPr="008B3205">
        <w:rPr>
          <w:b/>
        </w:rPr>
        <w:t xml:space="preserve">SĒDE Nr. </w:t>
      </w:r>
      <w:r>
        <w:rPr>
          <w:b/>
          <w:noProof/>
        </w:rPr>
        <w:t>18.</w:t>
      </w:r>
    </w:p>
    <w:p w14:paraId="429E4CAD" w14:textId="77777777" w:rsidR="00AB74EA" w:rsidRPr="00925BAD" w:rsidRDefault="00C9436D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2024.gada 22.augustā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>
        <w:rPr>
          <w:noProof/>
          <w:color w:val="000000"/>
          <w:szCs w:val="24"/>
        </w:rPr>
        <w:t>09:00</w:t>
      </w:r>
      <w:r w:rsidR="00957ED8">
        <w:rPr>
          <w:color w:val="000000"/>
          <w:szCs w:val="24"/>
        </w:rPr>
        <w:t xml:space="preserve"> </w:t>
      </w:r>
      <w:r>
        <w:rPr>
          <w:noProof/>
          <w:szCs w:val="24"/>
        </w:rPr>
        <w:t>Baložu pārvaldes sēžu zāle (Uzvaras prospekts 1A, Baloži)</w:t>
      </w:r>
    </w:p>
    <w:p w14:paraId="4DF064B6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1A54681F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332B241C" w14:textId="77777777" w:rsidR="00594415" w:rsidRPr="00BC64A2" w:rsidRDefault="00C9436D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19151E84" w14:textId="77777777" w:rsidR="00A32C1B" w:rsidRPr="00C9436D" w:rsidRDefault="00C9436D" w:rsidP="00C9436D">
      <w:pPr>
        <w:spacing w:before="120"/>
        <w:jc w:val="both"/>
        <w:rPr>
          <w:b/>
          <w:bCs/>
          <w:color w:val="000000" w:themeColor="text1"/>
        </w:rPr>
      </w:pPr>
      <w:r w:rsidRPr="00C9436D">
        <w:rPr>
          <w:b/>
          <w:bCs/>
        </w:rPr>
        <w:t>Īpašumu komitejas jautājumi</w:t>
      </w:r>
    </w:p>
    <w:p w14:paraId="5A406759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rezerves zemes fondā ieskaitītas zemes vienības ar kadastra apzīmējumu 8025 010 0080,  Baldones pagastā, piekritību pašvaldībai</w:t>
      </w:r>
      <w:r w:rsidRPr="00C9436D">
        <w:rPr>
          <w:color w:val="000000" w:themeColor="text1"/>
        </w:rPr>
        <w:t xml:space="preserve">; </w:t>
      </w:r>
    </w:p>
    <w:p w14:paraId="73C9A06A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nekustamā īpašuma Pļavniekkalna iela 20 nodošanu lietošanā Pašvaldības iestādei “Pļavniekkalna sākumskola”</w:t>
      </w:r>
      <w:r w:rsidRPr="00C9436D">
        <w:rPr>
          <w:color w:val="000000" w:themeColor="text1"/>
        </w:rPr>
        <w:t xml:space="preserve">; </w:t>
      </w:r>
    </w:p>
    <w:p w14:paraId="191BEF9B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2024.gada 20.februāra Nekustamā īpašuma nomas līguma Nr.14-9/24/10 izbeigšanu</w:t>
      </w:r>
      <w:r w:rsidRPr="00C9436D">
        <w:rPr>
          <w:color w:val="000000" w:themeColor="text1"/>
        </w:rPr>
        <w:t xml:space="preserve">; </w:t>
      </w:r>
    </w:p>
    <w:p w14:paraId="5FC3D2C4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dzīvojamās platības izīrēšanu, V.M.</w:t>
      </w:r>
      <w:r w:rsidRPr="00C9436D">
        <w:rPr>
          <w:color w:val="000000" w:themeColor="text1"/>
        </w:rPr>
        <w:t xml:space="preserve">; </w:t>
      </w:r>
    </w:p>
    <w:p w14:paraId="767991A6" w14:textId="77777777" w:rsidR="00A32C1B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dzīvojamās platības izīrēšanu, V.Ž.</w:t>
      </w:r>
      <w:r>
        <w:rPr>
          <w:color w:val="000000" w:themeColor="text1"/>
        </w:rPr>
        <w:t>.</w:t>
      </w:r>
    </w:p>
    <w:p w14:paraId="30D59573" w14:textId="77777777" w:rsidR="00C9436D" w:rsidRPr="00C9436D" w:rsidRDefault="00C9436D" w:rsidP="00C9436D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C9436D">
        <w:rPr>
          <w:b/>
          <w:bCs/>
          <w:color w:val="000000" w:themeColor="text1"/>
        </w:rPr>
        <w:t>Attīstības komitejas jautājumi</w:t>
      </w:r>
    </w:p>
    <w:p w14:paraId="0CD33845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detālplānojuma darba uzdevuma izteikšanu jaunā redakcijā  detālplānojuma “Vectēraudi”, Ķekavā, izstrādei</w:t>
      </w:r>
      <w:r w:rsidRPr="00C9436D">
        <w:rPr>
          <w:color w:val="000000" w:themeColor="text1"/>
        </w:rPr>
        <w:t xml:space="preserve">; </w:t>
      </w:r>
    </w:p>
    <w:p w14:paraId="1E225A3A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pašvaldības nozīmes ielas statusa piešķiršanu – nekustamā īpašuma Krišjāņa Barona ielā 2, Baložos,  daļā</w:t>
      </w:r>
      <w:r w:rsidRPr="00C9436D">
        <w:rPr>
          <w:color w:val="000000" w:themeColor="text1"/>
        </w:rPr>
        <w:t xml:space="preserve">; </w:t>
      </w:r>
    </w:p>
    <w:p w14:paraId="26EC2E86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pašvaldības nozīmes ielas statusa piešķiršanu – nekustamā īpašuma Uzvaras prospekts 3, Baložos, daļā</w:t>
      </w:r>
      <w:r w:rsidRPr="00C9436D">
        <w:rPr>
          <w:color w:val="000000" w:themeColor="text1"/>
        </w:rPr>
        <w:t xml:space="preserve">; </w:t>
      </w:r>
    </w:p>
    <w:p w14:paraId="4DC1A125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pašvaldības nozīmes ielas statusa piešķiršanu – nekustamā īpašuma Uzvaras prospekts 5, Baložos, daļā</w:t>
      </w:r>
      <w:r w:rsidRPr="00C9436D">
        <w:rPr>
          <w:color w:val="000000" w:themeColor="text1"/>
        </w:rPr>
        <w:t xml:space="preserve">; </w:t>
      </w:r>
    </w:p>
    <w:p w14:paraId="184FF9D0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pašvaldības nozīmes ielas statusa piešķiršanu – nekustamā īpašuma Zaļā iela 1, Baložos, daļā</w:t>
      </w:r>
      <w:r w:rsidRPr="00C9436D">
        <w:rPr>
          <w:color w:val="000000" w:themeColor="text1"/>
        </w:rPr>
        <w:t xml:space="preserve">; </w:t>
      </w:r>
    </w:p>
    <w:p w14:paraId="4F2F4D38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īpašuma ”Vārpu ceļš” zemes vienības iekļaušanu īpašuma “Rail Baltica dzelzceļa teritorija” sastāvā</w:t>
      </w:r>
      <w:r w:rsidRPr="00C9436D">
        <w:rPr>
          <w:color w:val="000000" w:themeColor="text1"/>
        </w:rPr>
        <w:t xml:space="preserve">; </w:t>
      </w:r>
    </w:p>
    <w:p w14:paraId="64B24112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lokālplānojuma projekta teritorijas plānojuma grozījumiem nekustamajā īpašumā “Dienvidi”, Baldones pagastā, apstiprināšanu ar saistošajiem noteikumiem</w:t>
      </w:r>
      <w:r w:rsidRPr="00C9436D">
        <w:rPr>
          <w:color w:val="000000" w:themeColor="text1"/>
        </w:rPr>
        <w:t xml:space="preserve">; </w:t>
      </w:r>
    </w:p>
    <w:p w14:paraId="257746AD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detālplānojuma “Mašēni”, Ķekavā, nodošanu publiskajai apspriešanai un institūciju atzinumu saņemšanai</w:t>
      </w:r>
      <w:r w:rsidRPr="00C9436D">
        <w:rPr>
          <w:color w:val="000000" w:themeColor="text1"/>
        </w:rPr>
        <w:t xml:space="preserve">; </w:t>
      </w:r>
    </w:p>
    <w:p w14:paraId="6BDF2D57" w14:textId="77777777" w:rsidR="00A32C1B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detālplānojuma “Rimdžūni”, Krogsilā, Ķekavas pagastā, nodošanu publiskajai apspriešanai un institūciju atzinumu saņemšanai</w:t>
      </w:r>
      <w:r>
        <w:rPr>
          <w:color w:val="000000" w:themeColor="text1"/>
        </w:rPr>
        <w:t>.</w:t>
      </w:r>
    </w:p>
    <w:p w14:paraId="6BDB6248" w14:textId="77777777" w:rsidR="00C9436D" w:rsidRPr="00C9436D" w:rsidRDefault="00C9436D" w:rsidP="00C9436D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C9436D">
        <w:rPr>
          <w:b/>
          <w:bCs/>
          <w:color w:val="000000" w:themeColor="text1"/>
        </w:rPr>
        <w:t>Izglītības, kultūras un sporta komitejas jautājumi</w:t>
      </w:r>
    </w:p>
    <w:p w14:paraId="5A5651C6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grozījumiem Ķekavas novada kultūras centru maksas pakalpojumu  cenrādī.</w:t>
      </w:r>
      <w:r w:rsidRPr="00C9436D">
        <w:rPr>
          <w:color w:val="000000" w:themeColor="text1"/>
        </w:rPr>
        <w:t xml:space="preserve">; </w:t>
      </w:r>
    </w:p>
    <w:p w14:paraId="3C8C0F3E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dalību un līguma parakstīšanu projekta “PROTI un DARI 2.0” īstenošanā</w:t>
      </w:r>
      <w:r w:rsidRPr="00C9436D">
        <w:rPr>
          <w:color w:val="000000" w:themeColor="text1"/>
        </w:rPr>
        <w:t xml:space="preserve">; </w:t>
      </w:r>
    </w:p>
    <w:p w14:paraId="64319018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dalību un līguma parakstīšanu projektā "Sabiedrības digitālo prasmju attīstība"</w:t>
      </w:r>
      <w:r w:rsidRPr="00C9436D">
        <w:rPr>
          <w:color w:val="000000" w:themeColor="text1"/>
        </w:rPr>
        <w:t xml:space="preserve">; </w:t>
      </w:r>
    </w:p>
    <w:p w14:paraId="5C71C900" w14:textId="77777777" w:rsid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deleģēšanas līguma termiņa pagarināšanu ar SIA „Remido”</w:t>
      </w:r>
      <w:r>
        <w:rPr>
          <w:noProof/>
          <w:color w:val="000000" w:themeColor="text1"/>
        </w:rPr>
        <w:t>.</w:t>
      </w:r>
    </w:p>
    <w:p w14:paraId="1438EE81" w14:textId="77777777" w:rsidR="00A32C1B" w:rsidRPr="00C9436D" w:rsidRDefault="00C9436D" w:rsidP="00C9436D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t>Finanšu komitejas jautājumi</w:t>
      </w:r>
      <w:r w:rsidRPr="00C9436D">
        <w:rPr>
          <w:color w:val="000000" w:themeColor="text1"/>
        </w:rPr>
        <w:t xml:space="preserve"> </w:t>
      </w:r>
    </w:p>
    <w:p w14:paraId="672274BF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Ķekavas novada pašvaldības sadarbību grantu programmas „(ie)dvesma“</w:t>
      </w:r>
      <w:r w:rsidRPr="00C9436D">
        <w:rPr>
          <w:color w:val="000000" w:themeColor="text1"/>
        </w:rPr>
        <w:t xml:space="preserve">; </w:t>
      </w:r>
    </w:p>
    <w:p w14:paraId="2FE5B1D5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finansējuma piešķiršanu no līdzekļiem neparedzētiem gadījumiem</w:t>
      </w:r>
      <w:r w:rsidRPr="00C9436D">
        <w:rPr>
          <w:color w:val="000000" w:themeColor="text1"/>
        </w:rPr>
        <w:t xml:space="preserve">; </w:t>
      </w:r>
    </w:p>
    <w:p w14:paraId="19E4082E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grozījumiem Ķekavas novada pašvaldības darba reglamentā</w:t>
      </w:r>
      <w:r w:rsidRPr="00C9436D">
        <w:rPr>
          <w:color w:val="000000" w:themeColor="text1"/>
        </w:rPr>
        <w:t xml:space="preserve">; </w:t>
      </w:r>
    </w:p>
    <w:p w14:paraId="5C1A9158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grozījumu domes 2021.gada 4.augusta Lēmumā Par Ķekavas novada domes izveidoto komisiju locekļu darba samaksu</w:t>
      </w:r>
      <w:r w:rsidRPr="00C9436D">
        <w:rPr>
          <w:color w:val="000000" w:themeColor="text1"/>
        </w:rPr>
        <w:t xml:space="preserve">; </w:t>
      </w:r>
    </w:p>
    <w:p w14:paraId="0246C57F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saistošo noteikumu Nr.17/2024 “Mājas (istabas) dzīvnieku turēšanas noteikumi Ķekavas novadā” precizēšanu</w:t>
      </w:r>
      <w:r w:rsidRPr="00C9436D">
        <w:rPr>
          <w:color w:val="000000" w:themeColor="text1"/>
        </w:rPr>
        <w:t xml:space="preserve">; </w:t>
      </w:r>
    </w:p>
    <w:p w14:paraId="70135B85" w14:textId="77777777" w:rsid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grozījumu Ķekavas novada pašvaldības ētikas kodeksā</w:t>
      </w:r>
      <w:r>
        <w:rPr>
          <w:noProof/>
          <w:color w:val="000000" w:themeColor="text1"/>
        </w:rPr>
        <w:t>.</w:t>
      </w:r>
    </w:p>
    <w:p w14:paraId="31AAFAFA" w14:textId="77777777" w:rsidR="00A32C1B" w:rsidRPr="00C9436D" w:rsidRDefault="00C9436D" w:rsidP="00C9436D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noProof/>
          <w:color w:val="000000" w:themeColor="text1"/>
        </w:rPr>
        <w:t>Priekšsēdētājas jautājums</w:t>
      </w:r>
      <w:r w:rsidRPr="00C9436D">
        <w:rPr>
          <w:color w:val="000000" w:themeColor="text1"/>
        </w:rPr>
        <w:t xml:space="preserve"> </w:t>
      </w:r>
    </w:p>
    <w:p w14:paraId="076B0464" w14:textId="77777777" w:rsidR="00A32C1B" w:rsidRPr="00C9436D" w:rsidRDefault="00C9436D" w:rsidP="00C9436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9436D">
        <w:rPr>
          <w:noProof/>
          <w:color w:val="000000" w:themeColor="text1"/>
        </w:rPr>
        <w:t>Par kandidāta izvirzīšanu Rīgas plānošanas reģiona attīstības padomes locekļa amatam</w:t>
      </w:r>
      <w:r>
        <w:rPr>
          <w:color w:val="000000" w:themeColor="text1"/>
        </w:rPr>
        <w:t>.</w:t>
      </w:r>
      <w:r w:rsidRPr="00C9436D">
        <w:rPr>
          <w:color w:val="000000" w:themeColor="text1"/>
        </w:rPr>
        <w:t xml:space="preserve"> </w:t>
      </w:r>
    </w:p>
    <w:p w14:paraId="2F943351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63816CBC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7355EFB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5589B898" w14:textId="77777777" w:rsidR="004A25D6" w:rsidRPr="00A00BF4" w:rsidRDefault="00C9436D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1F7B9156" w14:textId="77777777" w:rsidR="004A25D6" w:rsidRPr="00A00BF4" w:rsidRDefault="00C9436D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C9436D">
      <w:headerReference w:type="first" r:id="rId7"/>
      <w:pgSz w:w="11906" w:h="16838" w:code="9"/>
      <w:pgMar w:top="2268" w:right="707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8FE7" w14:textId="77777777" w:rsidR="002D59D2" w:rsidRDefault="002D59D2">
      <w:r>
        <w:separator/>
      </w:r>
    </w:p>
  </w:endnote>
  <w:endnote w:type="continuationSeparator" w:id="0">
    <w:p w14:paraId="33D8B303" w14:textId="77777777" w:rsidR="002D59D2" w:rsidRDefault="002D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2F45" w14:textId="77777777" w:rsidR="002D59D2" w:rsidRDefault="002D59D2">
      <w:r>
        <w:separator/>
      </w:r>
    </w:p>
  </w:footnote>
  <w:footnote w:type="continuationSeparator" w:id="0">
    <w:p w14:paraId="3C4D40DF" w14:textId="77777777" w:rsidR="002D59D2" w:rsidRDefault="002D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C384" w14:textId="77777777" w:rsidR="001D793B" w:rsidRPr="003804CD" w:rsidRDefault="00C9436D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B1013C" wp14:editId="23895AB4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6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3E5A6397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2CAB7106" w14:textId="77777777" w:rsidR="001D793B" w:rsidRPr="001F4693" w:rsidRDefault="00C9436D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481BAC80" w14:textId="77777777" w:rsidR="001D793B" w:rsidRDefault="00C9436D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68B5829D" w14:textId="77777777" w:rsidR="001D793B" w:rsidRDefault="00C9436D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1660B241" w14:textId="77777777" w:rsidR="001D793B" w:rsidRPr="001D793B" w:rsidRDefault="00C9436D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696130" wp14:editId="50C2584F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4AA"/>
    <w:multiLevelType w:val="hybridMultilevel"/>
    <w:tmpl w:val="F9F86C52"/>
    <w:lvl w:ilvl="0" w:tplc="CE763AEA">
      <w:start w:val="1"/>
      <w:numFmt w:val="decimal"/>
      <w:lvlText w:val="%1."/>
      <w:lvlJc w:val="left"/>
      <w:pPr>
        <w:ind w:left="720" w:hanging="360"/>
      </w:pPr>
    </w:lvl>
    <w:lvl w:ilvl="1" w:tplc="94786ADA" w:tentative="1">
      <w:start w:val="1"/>
      <w:numFmt w:val="lowerLetter"/>
      <w:lvlText w:val="%2."/>
      <w:lvlJc w:val="left"/>
      <w:pPr>
        <w:ind w:left="1440" w:hanging="360"/>
      </w:pPr>
    </w:lvl>
    <w:lvl w:ilvl="2" w:tplc="A5A63E98" w:tentative="1">
      <w:start w:val="1"/>
      <w:numFmt w:val="lowerRoman"/>
      <w:lvlText w:val="%3."/>
      <w:lvlJc w:val="right"/>
      <w:pPr>
        <w:ind w:left="2160" w:hanging="180"/>
      </w:pPr>
    </w:lvl>
    <w:lvl w:ilvl="3" w:tplc="E2AECF9C" w:tentative="1">
      <w:start w:val="1"/>
      <w:numFmt w:val="decimal"/>
      <w:lvlText w:val="%4."/>
      <w:lvlJc w:val="left"/>
      <w:pPr>
        <w:ind w:left="2880" w:hanging="360"/>
      </w:pPr>
    </w:lvl>
    <w:lvl w:ilvl="4" w:tplc="24205F48" w:tentative="1">
      <w:start w:val="1"/>
      <w:numFmt w:val="lowerLetter"/>
      <w:lvlText w:val="%5."/>
      <w:lvlJc w:val="left"/>
      <w:pPr>
        <w:ind w:left="3600" w:hanging="360"/>
      </w:pPr>
    </w:lvl>
    <w:lvl w:ilvl="5" w:tplc="C2560C02" w:tentative="1">
      <w:start w:val="1"/>
      <w:numFmt w:val="lowerRoman"/>
      <w:lvlText w:val="%6."/>
      <w:lvlJc w:val="right"/>
      <w:pPr>
        <w:ind w:left="4320" w:hanging="180"/>
      </w:pPr>
    </w:lvl>
    <w:lvl w:ilvl="6" w:tplc="28A6B7AE" w:tentative="1">
      <w:start w:val="1"/>
      <w:numFmt w:val="decimal"/>
      <w:lvlText w:val="%7."/>
      <w:lvlJc w:val="left"/>
      <w:pPr>
        <w:ind w:left="5040" w:hanging="360"/>
      </w:pPr>
    </w:lvl>
    <w:lvl w:ilvl="7" w:tplc="402C2974" w:tentative="1">
      <w:start w:val="1"/>
      <w:numFmt w:val="lowerLetter"/>
      <w:lvlText w:val="%8."/>
      <w:lvlJc w:val="left"/>
      <w:pPr>
        <w:ind w:left="5760" w:hanging="360"/>
      </w:pPr>
    </w:lvl>
    <w:lvl w:ilvl="8" w:tplc="95985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6BEE"/>
    <w:multiLevelType w:val="hybridMultilevel"/>
    <w:tmpl w:val="9FD64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4D87"/>
    <w:multiLevelType w:val="hybridMultilevel"/>
    <w:tmpl w:val="D6F06E10"/>
    <w:lvl w:ilvl="0" w:tplc="10C22E80">
      <w:start w:val="1"/>
      <w:numFmt w:val="decimal"/>
      <w:lvlText w:val="%1."/>
      <w:lvlJc w:val="left"/>
      <w:pPr>
        <w:ind w:left="720" w:hanging="360"/>
      </w:pPr>
    </w:lvl>
    <w:lvl w:ilvl="1" w:tplc="47DAC562" w:tentative="1">
      <w:start w:val="1"/>
      <w:numFmt w:val="lowerLetter"/>
      <w:lvlText w:val="%2."/>
      <w:lvlJc w:val="left"/>
      <w:pPr>
        <w:ind w:left="1440" w:hanging="360"/>
      </w:pPr>
    </w:lvl>
    <w:lvl w:ilvl="2" w:tplc="C9D45BF0" w:tentative="1">
      <w:start w:val="1"/>
      <w:numFmt w:val="lowerRoman"/>
      <w:lvlText w:val="%3."/>
      <w:lvlJc w:val="right"/>
      <w:pPr>
        <w:ind w:left="2160" w:hanging="180"/>
      </w:pPr>
    </w:lvl>
    <w:lvl w:ilvl="3" w:tplc="72885952" w:tentative="1">
      <w:start w:val="1"/>
      <w:numFmt w:val="decimal"/>
      <w:lvlText w:val="%4."/>
      <w:lvlJc w:val="left"/>
      <w:pPr>
        <w:ind w:left="2880" w:hanging="360"/>
      </w:pPr>
    </w:lvl>
    <w:lvl w:ilvl="4" w:tplc="FF3A04C4" w:tentative="1">
      <w:start w:val="1"/>
      <w:numFmt w:val="lowerLetter"/>
      <w:lvlText w:val="%5."/>
      <w:lvlJc w:val="left"/>
      <w:pPr>
        <w:ind w:left="3600" w:hanging="360"/>
      </w:pPr>
    </w:lvl>
    <w:lvl w:ilvl="5" w:tplc="512432A0" w:tentative="1">
      <w:start w:val="1"/>
      <w:numFmt w:val="lowerRoman"/>
      <w:lvlText w:val="%6."/>
      <w:lvlJc w:val="right"/>
      <w:pPr>
        <w:ind w:left="4320" w:hanging="180"/>
      </w:pPr>
    </w:lvl>
    <w:lvl w:ilvl="6" w:tplc="B0FE8668" w:tentative="1">
      <w:start w:val="1"/>
      <w:numFmt w:val="decimal"/>
      <w:lvlText w:val="%7."/>
      <w:lvlJc w:val="left"/>
      <w:pPr>
        <w:ind w:left="5040" w:hanging="360"/>
      </w:pPr>
    </w:lvl>
    <w:lvl w:ilvl="7" w:tplc="DC568F96" w:tentative="1">
      <w:start w:val="1"/>
      <w:numFmt w:val="lowerLetter"/>
      <w:lvlText w:val="%8."/>
      <w:lvlJc w:val="left"/>
      <w:pPr>
        <w:ind w:left="5760" w:hanging="360"/>
      </w:pPr>
    </w:lvl>
    <w:lvl w:ilvl="8" w:tplc="D44E4CA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5412">
    <w:abstractNumId w:val="2"/>
  </w:num>
  <w:num w:numId="2" w16cid:durableId="2011593848">
    <w:abstractNumId w:val="0"/>
  </w:num>
  <w:num w:numId="3" w16cid:durableId="14214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2D59D2"/>
    <w:rsid w:val="003804CD"/>
    <w:rsid w:val="003C343A"/>
    <w:rsid w:val="003E629F"/>
    <w:rsid w:val="00483160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32002"/>
    <w:rsid w:val="00C461AF"/>
    <w:rsid w:val="00C849D5"/>
    <w:rsid w:val="00C9436D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C913C39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2024-08-21T12:49:00Z</dcterms:created>
  <dcterms:modified xsi:type="dcterms:W3CDTF">2024-08-21T12:49:00Z</dcterms:modified>
</cp:coreProperties>
</file>