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60120D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48451D58" w:rsidR="002669E1" w:rsidRDefault="0060120D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E4670">
        <w:rPr>
          <w:b/>
          <w:noProof/>
          <w:lang w:val="lv-LV"/>
        </w:rPr>
        <w:t>12.</w:t>
      </w:r>
    </w:p>
    <w:p w14:paraId="1477B24E" w14:textId="3B833DC4" w:rsidR="009F6250" w:rsidRPr="002669E1" w:rsidRDefault="0060120D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2024</w:t>
      </w:r>
      <w:r w:rsidR="006E4670">
        <w:rPr>
          <w:b/>
          <w:noProof/>
          <w:lang w:val="lv-LV"/>
        </w:rPr>
        <w:t>.gada 19.jūnijā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60120D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Ķekavas sēžu zāle (pašvaldības administratīvā ēka, darba vieta Nr.97).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6C328255" w14:textId="61ADB975" w:rsidR="00642639" w:rsidRDefault="0060120D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0FC62E17" w14:textId="343AB602" w:rsidR="00614F29" w:rsidRPr="006E4670" w:rsidRDefault="0060120D" w:rsidP="006E467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6E4670">
        <w:rPr>
          <w:noProof/>
          <w:color w:val="000000" w:themeColor="text1"/>
          <w:lang w:val="lv-LV"/>
        </w:rPr>
        <w:t>INFORMATĪVS- Par</w:t>
      </w:r>
      <w:r w:rsidRPr="006E4670">
        <w:rPr>
          <w:noProof/>
          <w:color w:val="000000" w:themeColor="text1"/>
          <w:lang w:val="lv-LV"/>
        </w:rPr>
        <w:t xml:space="preserve"> Valsts vietējā autoceļa V2 pievadceļa Valdlauči- Rāmava pārņemšanu</w:t>
      </w:r>
      <w:r w:rsidR="00642639" w:rsidRPr="006E4670">
        <w:rPr>
          <w:color w:val="000000" w:themeColor="text1"/>
          <w:lang w:val="lv-LV"/>
        </w:rPr>
        <w:t xml:space="preserve">; </w:t>
      </w:r>
    </w:p>
    <w:p w14:paraId="40E2D35D" w14:textId="0AC126D9" w:rsidR="00614F29" w:rsidRPr="006E4670" w:rsidRDefault="0060120D" w:rsidP="006E467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6E4670">
        <w:rPr>
          <w:noProof/>
          <w:color w:val="000000" w:themeColor="text1"/>
          <w:lang w:val="lv-LV"/>
        </w:rPr>
        <w:t>Par apbūves noteikumu ievērošanu nekustamajā īpašumā “Vimbas”, Vimbukrogā,  Ķekavas pagastā</w:t>
      </w:r>
      <w:r w:rsidR="00642639" w:rsidRPr="006E4670">
        <w:rPr>
          <w:color w:val="000000" w:themeColor="text1"/>
          <w:lang w:val="lv-LV"/>
        </w:rPr>
        <w:t xml:space="preserve">; </w:t>
      </w:r>
    </w:p>
    <w:p w14:paraId="58D37AAA" w14:textId="5A12735E" w:rsidR="00614F29" w:rsidRPr="006E4670" w:rsidRDefault="0060120D" w:rsidP="006E467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E4670">
        <w:rPr>
          <w:noProof/>
          <w:color w:val="000000" w:themeColor="text1"/>
        </w:rPr>
        <w:t>INFORMATĪVS - Par Ķekavas novada pašvaldības attīstības projektu virzību</w:t>
      </w:r>
      <w:r w:rsidR="00642639" w:rsidRPr="006E4670">
        <w:rPr>
          <w:color w:val="000000" w:themeColor="text1"/>
        </w:rPr>
        <w:t xml:space="preserve">; </w:t>
      </w:r>
    </w:p>
    <w:p w14:paraId="4415AA78" w14:textId="7FAE1597" w:rsidR="00614F29" w:rsidRPr="006E4670" w:rsidRDefault="0060120D" w:rsidP="006E467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E4670">
        <w:rPr>
          <w:noProof/>
          <w:color w:val="000000" w:themeColor="text1"/>
        </w:rPr>
        <w:t>INFORMAT</w:t>
      </w:r>
      <w:r w:rsidRPr="006E4670">
        <w:rPr>
          <w:noProof/>
          <w:color w:val="000000" w:themeColor="text1"/>
        </w:rPr>
        <w:t>ĪVS - Par viedokļa sniegšanu atlīdzības noteikšanai par nekustamā īpašuma lietošanas tiesību aprobežojumu</w:t>
      </w:r>
      <w:r w:rsidR="00642639" w:rsidRPr="006E4670">
        <w:rPr>
          <w:color w:val="000000" w:themeColor="text1"/>
        </w:rPr>
        <w:t xml:space="preserve">; </w:t>
      </w:r>
    </w:p>
    <w:p w14:paraId="0E3987DA" w14:textId="2040A0B8" w:rsidR="00614F29" w:rsidRPr="006E4670" w:rsidRDefault="0060120D" w:rsidP="006E467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E4670">
        <w:rPr>
          <w:noProof/>
          <w:color w:val="000000" w:themeColor="text1"/>
        </w:rPr>
        <w:t>Par publisko apspriešanu derīgo izrakteņu iegūšanai nekustamajā  īpašuma “Liedeslīkumi”, Baldones pagastā, zemes vienībā 80250020483</w:t>
      </w:r>
      <w:r w:rsidR="00642639" w:rsidRPr="006E4670">
        <w:rPr>
          <w:color w:val="000000" w:themeColor="text1"/>
        </w:rPr>
        <w:t xml:space="preserve">; </w:t>
      </w:r>
    </w:p>
    <w:p w14:paraId="501D69E5" w14:textId="438ECBE3" w:rsidR="00614F29" w:rsidRPr="006E4670" w:rsidRDefault="0060120D" w:rsidP="006E467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E4670">
        <w:rPr>
          <w:noProof/>
          <w:color w:val="000000" w:themeColor="text1"/>
        </w:rPr>
        <w:t>Par lok</w:t>
      </w:r>
      <w:r w:rsidRPr="006E4670">
        <w:rPr>
          <w:noProof/>
          <w:color w:val="000000" w:themeColor="text1"/>
        </w:rPr>
        <w:t>ālplānojuma izstrādes uzsākšanu teritorijas plānojuma grozījumiem nekustamajā īpašumā “Ciņi”, Daugmalē, Daugmales pagastā</w:t>
      </w:r>
      <w:r w:rsidR="00642639" w:rsidRPr="006E4670">
        <w:rPr>
          <w:color w:val="000000" w:themeColor="text1"/>
        </w:rPr>
        <w:t xml:space="preserve">; </w:t>
      </w:r>
    </w:p>
    <w:p w14:paraId="13745CC5" w14:textId="49BDCA0C" w:rsidR="00614F29" w:rsidRPr="006E4670" w:rsidRDefault="0060120D" w:rsidP="006E467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E4670">
        <w:rPr>
          <w:noProof/>
          <w:color w:val="000000" w:themeColor="text1"/>
        </w:rPr>
        <w:t>Par lokālplānojuma “Pļavas Pavāri”, Jaunsilā, Ķekavas pagastā, darba uzdevuma izteikšanu jaunā redakcijā</w:t>
      </w:r>
      <w:r w:rsidR="00642639" w:rsidRPr="006E4670">
        <w:rPr>
          <w:color w:val="000000" w:themeColor="text1"/>
        </w:rPr>
        <w:t xml:space="preserve">; </w:t>
      </w:r>
    </w:p>
    <w:p w14:paraId="7217BE97" w14:textId="11CD4C73" w:rsidR="00614F29" w:rsidRPr="006E4670" w:rsidRDefault="0060120D" w:rsidP="006E467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E4670">
        <w:rPr>
          <w:noProof/>
          <w:color w:val="000000" w:themeColor="text1"/>
        </w:rPr>
        <w:t xml:space="preserve">Par detālplānojuma </w:t>
      </w:r>
      <w:r w:rsidRPr="006E4670">
        <w:rPr>
          <w:noProof/>
          <w:color w:val="000000" w:themeColor="text1"/>
        </w:rPr>
        <w:t>“Mežagulbji”, Ķekavas pagastā, nodošanu publiskajai apspriešanai un institūciju atzinumu saņemšanai</w:t>
      </w:r>
      <w:r w:rsidR="00642639" w:rsidRPr="006E4670">
        <w:rPr>
          <w:color w:val="000000" w:themeColor="text1"/>
        </w:rPr>
        <w:t xml:space="preserve">; </w:t>
      </w:r>
    </w:p>
    <w:p w14:paraId="13F79C92" w14:textId="0BC83C54" w:rsidR="00614F29" w:rsidRPr="006E4670" w:rsidRDefault="0060120D" w:rsidP="006E467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E4670">
        <w:rPr>
          <w:noProof/>
          <w:color w:val="000000" w:themeColor="text1"/>
        </w:rPr>
        <w:t>Par detālplānojuma “Zaļkalni”, Alejās, Ķekavas pagastā,  nodošanu publiskajai apspriešanai un institūciju atzinumu saņemšanai</w:t>
      </w:r>
      <w:r w:rsidR="00642639" w:rsidRPr="006E4670">
        <w:rPr>
          <w:color w:val="000000" w:themeColor="text1"/>
        </w:rPr>
        <w:t xml:space="preserve">; </w:t>
      </w:r>
    </w:p>
    <w:p w14:paraId="1D3E4E4E" w14:textId="6FEA7E71" w:rsidR="00614F29" w:rsidRPr="006E4670" w:rsidRDefault="0060120D" w:rsidP="006E467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E4670">
        <w:rPr>
          <w:noProof/>
          <w:color w:val="000000" w:themeColor="text1"/>
        </w:rPr>
        <w:t>Par detālplānojuma</w:t>
      </w:r>
      <w:r w:rsidRPr="006E4670">
        <w:rPr>
          <w:noProof/>
          <w:color w:val="000000" w:themeColor="text1"/>
        </w:rPr>
        <w:t xml:space="preserve"> “Meža iela 45  un Meža iela 53”  redakcijas, Baložos, atgriešanu pilnveidošanai</w:t>
      </w:r>
      <w:r w:rsidR="00642639" w:rsidRPr="006E4670">
        <w:rPr>
          <w:color w:val="000000" w:themeColor="text1"/>
        </w:rPr>
        <w:t xml:space="preserve">; </w:t>
      </w:r>
    </w:p>
    <w:p w14:paraId="7A4EC1D3" w14:textId="0CDB80B7" w:rsidR="00614F29" w:rsidRPr="006E4670" w:rsidRDefault="0060120D" w:rsidP="006E4670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6E4670">
        <w:rPr>
          <w:noProof/>
          <w:color w:val="000000" w:themeColor="text1"/>
        </w:rPr>
        <w:t>Par lokālplānojuma nekustamajā īpašumā “Barši”, Krustkalnos, Ķekavas pagastā, apstiprināšanu ar saistošajiem noteikumiem</w:t>
      </w:r>
      <w:r w:rsidR="006E4670">
        <w:rPr>
          <w:noProof/>
          <w:color w:val="000000" w:themeColor="text1"/>
        </w:rPr>
        <w:t>.</w:t>
      </w:r>
      <w:r w:rsidR="00642639" w:rsidRPr="006E4670">
        <w:rPr>
          <w:color w:val="000000" w:themeColor="text1"/>
        </w:rPr>
        <w:t xml:space="preserve"> </w:t>
      </w: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6E4670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087A7B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2305B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9308B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C18CF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0E40E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5463E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BD826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86847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17406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04768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6D481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C2241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E70B3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F7059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72079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26862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0A45F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89822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B69444D"/>
    <w:multiLevelType w:val="hybridMultilevel"/>
    <w:tmpl w:val="F356C3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190761">
    <w:abstractNumId w:val="1"/>
  </w:num>
  <w:num w:numId="2" w16cid:durableId="6443705">
    <w:abstractNumId w:val="0"/>
  </w:num>
  <w:num w:numId="3" w16cid:durableId="1200312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0120D"/>
    <w:rsid w:val="00613CA8"/>
    <w:rsid w:val="00614F29"/>
    <w:rsid w:val="00630D47"/>
    <w:rsid w:val="00642639"/>
    <w:rsid w:val="00657C8D"/>
    <w:rsid w:val="00682F29"/>
    <w:rsid w:val="00686F94"/>
    <w:rsid w:val="006D07D8"/>
    <w:rsid w:val="006E4670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B73B9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42B46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6E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2024-06-16T16:32:00Z</dcterms:created>
  <dcterms:modified xsi:type="dcterms:W3CDTF">2024-06-16T16:32:00Z</dcterms:modified>
</cp:coreProperties>
</file>