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7B1652" w14:textId="0E0786A5" w:rsidR="00E83ADD" w:rsidRPr="003628A3" w:rsidRDefault="00E83ADD" w:rsidP="00E83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8A3">
        <w:rPr>
          <w:rFonts w:ascii="Times New Roman" w:eastAsia="Times New Roman" w:hAnsi="Times New Roman"/>
          <w:sz w:val="24"/>
          <w:szCs w:val="24"/>
          <w:lang w:eastAsia="lv-LV"/>
        </w:rPr>
        <w:t xml:space="preserve">1. </w:t>
      </w:r>
      <w:r w:rsidRPr="003628A3">
        <w:rPr>
          <w:rFonts w:ascii="Times New Roman" w:hAnsi="Times New Roman"/>
          <w:sz w:val="24"/>
          <w:szCs w:val="24"/>
        </w:rPr>
        <w:t xml:space="preserve"> Apstiprināt sabiedrības ar ierobežotu atbildību „Ķekavas sadzīves servisa centrs” 2023.gada pārskatu ar bilances vērtību uz 31.12.2023. – EUR 1 787 253, neto apgrozījumu pārskata gadā – EUR  2</w:t>
      </w:r>
      <w:r>
        <w:rPr>
          <w:rFonts w:ascii="Times New Roman" w:hAnsi="Times New Roman"/>
          <w:sz w:val="24"/>
          <w:szCs w:val="24"/>
        </w:rPr>
        <w:t> </w:t>
      </w:r>
      <w:r w:rsidRPr="003628A3">
        <w:rPr>
          <w:rFonts w:ascii="Times New Roman" w:hAnsi="Times New Roman"/>
          <w:sz w:val="24"/>
          <w:szCs w:val="24"/>
        </w:rPr>
        <w:t>466 479 un pārskata gada peļņu – EUR  15 257.</w:t>
      </w:r>
    </w:p>
    <w:p w14:paraId="7F141257" w14:textId="77777777" w:rsidR="00E83ADD" w:rsidRPr="003628A3" w:rsidRDefault="00E83ADD" w:rsidP="00E83A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3628A3">
        <w:rPr>
          <w:rFonts w:ascii="Times New Roman" w:hAnsi="Times New Roman"/>
          <w:sz w:val="24"/>
          <w:szCs w:val="24"/>
        </w:rPr>
        <w:t xml:space="preserve">2. </w:t>
      </w:r>
      <w:r w:rsidRPr="003628A3">
        <w:rPr>
          <w:rFonts w:ascii="Times New Roman" w:eastAsia="Times New Roman" w:hAnsi="Times New Roman"/>
          <w:sz w:val="24"/>
          <w:szCs w:val="24"/>
          <w:lang w:eastAsia="lv-LV"/>
        </w:rPr>
        <w:t xml:space="preserve">Noteikt, ka pārskata gada peļņa izlietojama, atbilstoši 2012.gada 22.novembra Ķekavas novada Domes lēmumam </w:t>
      </w:r>
      <w:bookmarkStart w:id="0" w:name="_Hlk70327788"/>
      <w:r w:rsidRPr="003628A3">
        <w:rPr>
          <w:rFonts w:ascii="Times New Roman" w:eastAsia="Times New Roman" w:hAnsi="Times New Roman"/>
          <w:sz w:val="24"/>
          <w:szCs w:val="24"/>
          <w:lang w:eastAsia="lv-LV"/>
        </w:rPr>
        <w:t>1</w:t>
      </w:r>
      <w:bookmarkEnd w:id="0"/>
      <w:r w:rsidRPr="003628A3">
        <w:rPr>
          <w:rFonts w:ascii="Times New Roman" w:eastAsia="Times New Roman" w:hAnsi="Times New Roman"/>
          <w:sz w:val="24"/>
          <w:szCs w:val="24"/>
          <w:lang w:eastAsia="lv-LV"/>
        </w:rPr>
        <w:t>.§1. „Par minimālo dividendēs izmaksājamo peļņas daļu” (prot.24), izmaksāt dividendēs 5% no peļņas, pārējo peļņu ieguldīt materiāli tehniskās bāzes attīstībai-jaunas kravas automašīnas iegādei.</w:t>
      </w:r>
    </w:p>
    <w:p w14:paraId="4010898B" w14:textId="77777777" w:rsidR="00E83ADD" w:rsidRDefault="00E83ADD" w:rsidP="00E83ADD">
      <w:pPr>
        <w:pStyle w:val="Bezatstarpm"/>
        <w:jc w:val="both"/>
        <w:rPr>
          <w:rFonts w:ascii="Times New Roman" w:hAnsi="Times New Roman"/>
          <w:sz w:val="24"/>
          <w:szCs w:val="24"/>
        </w:rPr>
      </w:pPr>
      <w:r w:rsidRPr="003628A3">
        <w:rPr>
          <w:rFonts w:ascii="Times New Roman" w:eastAsia="Times New Roman" w:hAnsi="Times New Roman"/>
          <w:sz w:val="24"/>
          <w:szCs w:val="24"/>
          <w:lang w:eastAsia="lv-LV"/>
        </w:rPr>
        <w:t xml:space="preserve">3. </w:t>
      </w:r>
      <w:r w:rsidRPr="003628A3">
        <w:rPr>
          <w:rFonts w:ascii="Times New Roman" w:hAnsi="Times New Roman"/>
          <w:sz w:val="24"/>
          <w:szCs w:val="24"/>
        </w:rPr>
        <w:t>Izdarīt grozījumus valdes pilnvarojumu līgumos, izslēdzot punktus, atbilstoši KNAB vēstulei.</w:t>
      </w:r>
    </w:p>
    <w:p w14:paraId="55796FBD" w14:textId="77777777" w:rsidR="00E83ADD" w:rsidRDefault="00E83ADD" w:rsidP="00E83ADD">
      <w:pPr>
        <w:pStyle w:val="Bezatstarpm"/>
        <w:ind w:left="720"/>
        <w:jc w:val="both"/>
        <w:rPr>
          <w:rFonts w:ascii="Times New Roman" w:hAnsi="Times New Roman"/>
          <w:sz w:val="24"/>
          <w:szCs w:val="24"/>
        </w:rPr>
      </w:pPr>
    </w:p>
    <w:p w14:paraId="762F0EC3" w14:textId="77777777" w:rsidR="000C4428" w:rsidRDefault="000C4428"/>
    <w:sectPr w:rsidR="000C44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ADD"/>
    <w:rsid w:val="000C4428"/>
    <w:rsid w:val="007E4A79"/>
    <w:rsid w:val="008312A0"/>
    <w:rsid w:val="00A556DB"/>
    <w:rsid w:val="00E8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C1C17"/>
  <w15:chartTrackingRefBased/>
  <w15:docId w15:val="{DBEC10E2-60BD-4A9F-8114-F3B8DCFD1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ADD"/>
    <w:rPr>
      <w:rFonts w:ascii="Calibri" w:eastAsia="Calibri" w:hAnsi="Calibri" w:cs="Times New Roman"/>
      <w:kern w:val="0"/>
      <w:sz w:val="28"/>
      <w:szCs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zatstarpm">
    <w:name w:val="Bez atstarpēm"/>
    <w:uiPriority w:val="1"/>
    <w:qFormat/>
    <w:locked/>
    <w:rsid w:val="00E83ADD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Char">
    <w:name w:val="Char"/>
    <w:basedOn w:val="Normal"/>
    <w:rsid w:val="00E83ADD"/>
    <w:pPr>
      <w:spacing w:before="12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235</Characters>
  <Application>Microsoft Office Word</Application>
  <DocSecurity>0</DocSecurity>
  <Lines>1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uldis Blicavs</dc:creator>
  <cp:keywords/>
  <dc:description/>
  <cp:lastModifiedBy>Eva Dišlere</cp:lastModifiedBy>
  <cp:revision>2</cp:revision>
  <dcterms:created xsi:type="dcterms:W3CDTF">2024-05-16T10:18:00Z</dcterms:created>
  <dcterms:modified xsi:type="dcterms:W3CDTF">2024-05-16T10:18:00Z</dcterms:modified>
</cp:coreProperties>
</file>