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8B499B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8B499B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8B499B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8B499B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69DE6C08" w:rsidR="00491B2C" w:rsidRPr="001D5AB1" w:rsidRDefault="008B499B" w:rsidP="00E23B50">
      <w:pPr>
        <w:rPr>
          <w:b/>
        </w:rPr>
      </w:pPr>
      <w:r w:rsidRPr="008B3205">
        <w:rPr>
          <w:b/>
        </w:rPr>
        <w:t xml:space="preserve">SĒDE Nr. </w:t>
      </w:r>
      <w:r w:rsidR="00A94C1B">
        <w:rPr>
          <w:b/>
          <w:noProof/>
        </w:rPr>
        <w:t>9.</w:t>
      </w:r>
    </w:p>
    <w:p w14:paraId="04C1CD1C" w14:textId="7D34655C" w:rsidR="00AB74EA" w:rsidRPr="00925BAD" w:rsidRDefault="008B499B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2024</w:t>
      </w:r>
      <w:r w:rsidR="00A94C1B">
        <w:rPr>
          <w:noProof/>
          <w:color w:val="000000"/>
          <w:szCs w:val="24"/>
        </w:rPr>
        <w:t>. gada 24.aprīlī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Default="008B499B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57E9D2DA" w14:textId="7681506D" w:rsidR="00A94C1B" w:rsidRPr="00A94C1B" w:rsidRDefault="00A94C1B" w:rsidP="00A94C1B">
      <w:pPr>
        <w:spacing w:before="120"/>
        <w:rPr>
          <w:b/>
        </w:rPr>
      </w:pPr>
      <w:r>
        <w:rPr>
          <w:b/>
        </w:rPr>
        <w:t>Priekšsēdētāja jautājumi</w:t>
      </w:r>
    </w:p>
    <w:p w14:paraId="6875FE0C" w14:textId="77777777" w:rsid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saņemtā kolektīvā iesnieguma par Olektes upītes attīrīšanu turpmāko virzību</w:t>
      </w:r>
      <w:r w:rsidR="00A94C1B">
        <w:rPr>
          <w:color w:val="000000" w:themeColor="text1"/>
        </w:rPr>
        <w:t>.</w:t>
      </w:r>
    </w:p>
    <w:p w14:paraId="51F30329" w14:textId="77777777" w:rsid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Ķekavas novada pašvaldības Sabiedrisko pakalpojumu maksas  aprēķināšanas komisijas s</w:t>
      </w:r>
      <w:r w:rsidRPr="00A94C1B">
        <w:rPr>
          <w:noProof/>
          <w:color w:val="000000" w:themeColor="text1"/>
        </w:rPr>
        <w:t>astāva apstiprināšanu</w:t>
      </w:r>
      <w:r w:rsidR="00A94C1B">
        <w:rPr>
          <w:color w:val="000000" w:themeColor="text1"/>
        </w:rPr>
        <w:t>.</w:t>
      </w:r>
    </w:p>
    <w:p w14:paraId="7AF39F89" w14:textId="0EE855F9" w:rsidR="00A32C1B" w:rsidRPr="00A94C1B" w:rsidRDefault="00A94C1B" w:rsidP="00A94C1B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bookmarkStart w:id="0" w:name="_Hlk164408548"/>
      <w:r>
        <w:rPr>
          <w:b/>
          <w:bCs/>
          <w:color w:val="000000" w:themeColor="text1"/>
        </w:rPr>
        <w:t>Īpašumu komitejas jautājumi</w:t>
      </w:r>
      <w:r w:rsidR="008B499B" w:rsidRPr="00A94C1B">
        <w:rPr>
          <w:color w:val="000000" w:themeColor="text1"/>
        </w:rPr>
        <w:t xml:space="preserve"> </w:t>
      </w:r>
    </w:p>
    <w:bookmarkEnd w:id="0"/>
    <w:p w14:paraId="6F3C4114" w14:textId="5D7C6F78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bieži sastopamo derīgo izrakteņu ieguves atļauju  smilts un aleirīta atradnē “Gailēni”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75999546" w14:textId="383ACF26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dzīvojamās platības īres līguma izbeigšanu ar V.L.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200085C2" w14:textId="0A8F9423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dzīvojamās platības izīrēšanu M.A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4F182989" w14:textId="0B030AEF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ēku</w:t>
      </w:r>
      <w:r w:rsidRPr="00A94C1B">
        <w:rPr>
          <w:noProof/>
          <w:color w:val="000000" w:themeColor="text1"/>
        </w:rPr>
        <w:t xml:space="preserve"> novietojuma saskaņošanu nekustamajā īpašumā Skolas iela 33, Baldonē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6CFE403D" w14:textId="0AD25388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zemes gabala Atpūtas iela, Valdlaučos, Ķekavas pagastā, daļas un uz tā esošā auto stāvlaukuma, nomas tiesības izsoles rezultātu apstiprināšanu un līguma noslēgšanu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70F34B55" w14:textId="76C879B6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zemes</w:t>
      </w:r>
      <w:r w:rsidRPr="00A94C1B">
        <w:rPr>
          <w:noProof/>
          <w:color w:val="000000" w:themeColor="text1"/>
        </w:rPr>
        <w:t xml:space="preserve"> gabala “Centra masīvs”, Daugmalē, Daugmales pagastā,daļas nomas tiesības izsoles rezultātu apstiprināšanu un līguma noslēgšanu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409E00BA" w14:textId="17405B4A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zemes</w:t>
      </w:r>
      <w:r w:rsidRPr="00A94C1B">
        <w:rPr>
          <w:noProof/>
          <w:color w:val="000000" w:themeColor="text1"/>
        </w:rPr>
        <w:t xml:space="preserve"> gabala Gaismas iela 20, Ķekavā, daļas nomas tiesības izsoles rezultātu apstiprināšanu un līguma noslēgšanu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088EBB5C" w14:textId="4DA3B5EF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zemes gabala Smilšu iela, Baložos, daļas un uz tā esošā auto stāvlaukuma nomas tiesības izsoles rezultātu apstiprināšanu un līguma noslēgš</w:t>
      </w:r>
      <w:r w:rsidRPr="00A94C1B">
        <w:rPr>
          <w:noProof/>
          <w:color w:val="000000" w:themeColor="text1"/>
        </w:rPr>
        <w:t>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66B67F74" w14:textId="5D060283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grozījumu 2023.gada 24.maija domes ārkārtas sēdes lēmumā Par Ķekavas novada pašvaldības īpašumā un valdījumā esošās neapbūvētās zemes un degradētās teritorijas izmantošanas iespēju izvērtējumu apstiprināšanu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0711404B" w14:textId="77777777" w:rsid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telpu grupas nodošanu be</w:t>
      </w:r>
      <w:r w:rsidRPr="00A94C1B">
        <w:rPr>
          <w:noProof/>
          <w:color w:val="000000" w:themeColor="text1"/>
        </w:rPr>
        <w:t>zatlīdzības lietošanā Ķekavas svarbumbu celšanas klubam</w:t>
      </w:r>
      <w:r w:rsidR="00A94C1B">
        <w:rPr>
          <w:color w:val="000000" w:themeColor="text1"/>
        </w:rPr>
        <w:t>.</w:t>
      </w:r>
    </w:p>
    <w:p w14:paraId="0244667A" w14:textId="266D23C1" w:rsidR="00A32C1B" w:rsidRPr="00A94C1B" w:rsidRDefault="00A94C1B" w:rsidP="00A94C1B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Sociālo lietu komitejas jautājumi</w:t>
      </w:r>
      <w:r w:rsidR="008B499B" w:rsidRPr="00A94C1B">
        <w:rPr>
          <w:color w:val="000000" w:themeColor="text1"/>
        </w:rPr>
        <w:t xml:space="preserve"> </w:t>
      </w:r>
    </w:p>
    <w:p w14:paraId="151C07ED" w14:textId="4FAFF518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grozījumu 2023.gada 24.maija saistošajos noteikumos Nr.7/2023 “Pabalsti Ķekavas novadā, neizvērtējot materiālo situāciju” apstiprināšanu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6F68CC04" w14:textId="6961ABC9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Ķekavas novada veselības un sociālās aprūpe</w:t>
      </w:r>
      <w:r w:rsidRPr="00A94C1B">
        <w:rPr>
          <w:noProof/>
          <w:color w:val="000000" w:themeColor="text1"/>
        </w:rPr>
        <w:t>s centra 2024. gada darba plāna apstiprināšanu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226799C9" w14:textId="3EA88642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Ķekavas novada veselības un sociālās aprūpes centra vidēja termiņa darbības stratēģijas 2024.-2026.gadam apstiprināšanu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01FB91F0" w14:textId="77777777" w:rsid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īres līguma pagarināšanu A.D.</w:t>
      </w:r>
      <w:r w:rsidR="00A94C1B">
        <w:rPr>
          <w:color w:val="000000" w:themeColor="text1"/>
        </w:rPr>
        <w:t>.</w:t>
      </w:r>
    </w:p>
    <w:p w14:paraId="2DA1BAEC" w14:textId="77777777" w:rsidR="00A94C1B" w:rsidRDefault="00A94C1B" w:rsidP="00A94C1B">
      <w:pPr>
        <w:pStyle w:val="ListParagraph"/>
        <w:ind w:left="426"/>
        <w:jc w:val="both"/>
        <w:rPr>
          <w:color w:val="000000" w:themeColor="text1"/>
        </w:rPr>
      </w:pPr>
    </w:p>
    <w:p w14:paraId="24461C44" w14:textId="77777777" w:rsidR="00A94C1B" w:rsidRDefault="00A94C1B" w:rsidP="00A94C1B">
      <w:pPr>
        <w:pStyle w:val="ListParagraph"/>
        <w:ind w:left="426"/>
        <w:jc w:val="both"/>
        <w:rPr>
          <w:color w:val="000000" w:themeColor="text1"/>
        </w:rPr>
      </w:pPr>
    </w:p>
    <w:p w14:paraId="7B836FE2" w14:textId="76A36C88" w:rsidR="00A32C1B" w:rsidRPr="00A94C1B" w:rsidRDefault="00A94C1B" w:rsidP="00A94C1B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A94C1B">
        <w:rPr>
          <w:b/>
          <w:bCs/>
          <w:color w:val="000000" w:themeColor="text1"/>
        </w:rPr>
        <w:lastRenderedPageBreak/>
        <w:t>Attīstības komitejas jautājumi</w:t>
      </w:r>
      <w:r w:rsidR="008B499B" w:rsidRPr="00A94C1B">
        <w:rPr>
          <w:b/>
          <w:bCs/>
          <w:color w:val="000000" w:themeColor="text1"/>
        </w:rPr>
        <w:t xml:space="preserve"> </w:t>
      </w:r>
    </w:p>
    <w:p w14:paraId="7C683652" w14:textId="27117C5F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lokālplānojuma teritorijas pl</w:t>
      </w:r>
      <w:r w:rsidRPr="00A94C1B">
        <w:rPr>
          <w:noProof/>
          <w:color w:val="000000" w:themeColor="text1"/>
        </w:rPr>
        <w:t>ānojuma grozījumiem nekustamajos īpašumos “Rudrozes” un “Vaivariņi”, Baldones pagastā nodošanu publiskajai apspriešanai un atzinumu saņemšanai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44F8E67E" w14:textId="71AFC30F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grozījumiem domes 2023.gada 20.decembra lēmumā Par zemes gabala “Vīgrieži” Daugmales pagastā, sadalīšan</w:t>
      </w:r>
      <w:r w:rsidRPr="00A94C1B">
        <w:rPr>
          <w:noProof/>
          <w:color w:val="000000" w:themeColor="text1"/>
        </w:rPr>
        <w:t>u Rail Baltica projekta īstenošanai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1BAF4F9C" w14:textId="17E5B0B3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detālplānojuma “Īgumi un Nameji ” grozījumu daļā nekustamajā īpašumā Rīgas iela 28, Ķekavā, apstiprināšanu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2F8DD35D" w14:textId="30BE2D90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detālplānojuma izstrādes uzsākšanu nekustamajam īpašumam “Bitneri”, Ķekavā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6EF25965" w14:textId="5C1E9306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detālplā</w:t>
      </w:r>
      <w:r w:rsidRPr="00A94C1B">
        <w:rPr>
          <w:noProof/>
          <w:color w:val="000000" w:themeColor="text1"/>
        </w:rPr>
        <w:t>nojuma “Ķirši” grozījumu daļā  nekustamajā īpašumā  “Ķirši”, Rāmavā, Ķekavas pagastā, nodošanu publiskajai apspriešanai  un institūciju atzinumu saņemšanai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625C63E3" w14:textId="4E8AD41A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detālplānojuma “Lazdiņi”, Krustkalnos, Ķekavas pagastā, darba uzdevuma grozījumiem un nodo</w:t>
      </w:r>
      <w:r w:rsidRPr="00A94C1B">
        <w:rPr>
          <w:noProof/>
          <w:color w:val="000000" w:themeColor="text1"/>
        </w:rPr>
        <w:t>šanu publiskajai apspriešanai un institūciju atzinumu saņemšanai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0D70E066" w14:textId="4008E24F" w:rsidR="00A32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ieceri atsavināt privātpersonas īpašumā  nekustamā īpašuma Vasarsvētku iela, Baložos, daļu</w:t>
      </w:r>
      <w:r w:rsidR="00A94C1B">
        <w:rPr>
          <w:color w:val="000000" w:themeColor="text1"/>
        </w:rPr>
        <w:t>.</w:t>
      </w:r>
    </w:p>
    <w:p w14:paraId="11B5F03C" w14:textId="036A2561" w:rsidR="00A94C1B" w:rsidRPr="00A94C1B" w:rsidRDefault="00A94C1B" w:rsidP="00A94C1B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</w:p>
    <w:p w14:paraId="3E5D4FDE" w14:textId="01AC96AC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saistošo</w:t>
      </w:r>
      <w:r w:rsidRPr="00A94C1B">
        <w:rPr>
          <w:noProof/>
          <w:color w:val="000000" w:themeColor="text1"/>
        </w:rPr>
        <w:t xml:space="preserve"> noteikumu “Kārtība, kādā reģistrējami un izskatāmi iesniegumi par izglītojamā uzņemšanu Ķekavas novada pašvaldības vispārējās izglītības iestāžu 1. klasē” apstiprināšanu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1C01941A" w14:textId="77777777" w:rsid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Ķekavas Mūzikas skolas attīstības plāna 2024.-2026.gadam saskaņošanu</w:t>
      </w:r>
      <w:r w:rsidR="00A94C1B">
        <w:rPr>
          <w:color w:val="000000" w:themeColor="text1"/>
        </w:rPr>
        <w:t>.</w:t>
      </w:r>
    </w:p>
    <w:p w14:paraId="1CCDD4F0" w14:textId="0C36FD1B" w:rsidR="00A32C1B" w:rsidRPr="00A94C1B" w:rsidRDefault="00A94C1B" w:rsidP="00A94C1B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  <w:r w:rsidR="008B499B" w:rsidRPr="00A94C1B">
        <w:rPr>
          <w:color w:val="000000" w:themeColor="text1"/>
        </w:rPr>
        <w:t xml:space="preserve"> </w:t>
      </w:r>
    </w:p>
    <w:p w14:paraId="1F6EB423" w14:textId="55881275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Ķekavas novada attīstības programmas 2021.-2027. gadam investīciju plāna 2024. gada otro aktualizāciju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750157FC" w14:textId="4BCAA7E5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projekta “Titurgas PII apkārtējo ceļu infrastruktūra, Baloži, Ķekavas novads” realizēšanu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4F99645E" w14:textId="66240609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atklāta konkursa “Ķekavas novada pašval</w:t>
      </w:r>
      <w:r w:rsidRPr="00A94C1B">
        <w:rPr>
          <w:noProof/>
          <w:color w:val="000000" w:themeColor="text1"/>
        </w:rPr>
        <w:t>dības ceļu segumu remontdarbi” realizēšanai nepieciešamā papildus finansējuma piešķiršanu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4AAC53DF" w14:textId="69F51FC6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>Par saistošo noteikumu "Teritorijas kopšanu un būvju uzturēšanu Ķekavas novadā" precizēšanu</w:t>
      </w:r>
      <w:r w:rsidRPr="00A94C1B">
        <w:rPr>
          <w:color w:val="000000" w:themeColor="text1"/>
        </w:rPr>
        <w:t>;</w:t>
      </w:r>
      <w:r w:rsidRPr="00A94C1B">
        <w:rPr>
          <w:color w:val="000000" w:themeColor="text1"/>
        </w:rPr>
        <w:t xml:space="preserve"> </w:t>
      </w:r>
    </w:p>
    <w:p w14:paraId="501A772A" w14:textId="6200AD38" w:rsidR="00A32C1B" w:rsidRPr="00A94C1B" w:rsidRDefault="008B499B" w:rsidP="00A94C1B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94C1B">
        <w:rPr>
          <w:noProof/>
          <w:color w:val="000000" w:themeColor="text1"/>
        </w:rPr>
        <w:t xml:space="preserve">Par sadarbības līguma slēgšanu ar VSIA “Latvijas Valsts ceļi” </w:t>
      </w:r>
      <w:r w:rsidRPr="00A94C1B">
        <w:rPr>
          <w:noProof/>
          <w:color w:val="000000" w:themeColor="text1"/>
        </w:rPr>
        <w:t>par gājēju laipas izbūvi un uzturēšanu</w:t>
      </w:r>
      <w:r w:rsidR="00A94C1B">
        <w:rPr>
          <w:color w:val="000000" w:themeColor="text1"/>
        </w:rPr>
        <w:t>.</w:t>
      </w:r>
      <w:r w:rsidRPr="00A94C1B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8B499B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8B499B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A94C1B">
      <w:headerReference w:type="first" r:id="rId7"/>
      <w:pgSz w:w="11906" w:h="16838" w:code="9"/>
      <w:pgMar w:top="1134" w:right="991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04A6" w14:textId="77777777" w:rsidR="008B499B" w:rsidRDefault="008B499B">
      <w:r>
        <w:separator/>
      </w:r>
    </w:p>
  </w:endnote>
  <w:endnote w:type="continuationSeparator" w:id="0">
    <w:p w14:paraId="31863A4E" w14:textId="77777777" w:rsidR="008B499B" w:rsidRDefault="008B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6833" w14:textId="77777777" w:rsidR="008B499B" w:rsidRDefault="008B499B">
      <w:r>
        <w:separator/>
      </w:r>
    </w:p>
  </w:footnote>
  <w:footnote w:type="continuationSeparator" w:id="0">
    <w:p w14:paraId="6CA95526" w14:textId="77777777" w:rsidR="008B499B" w:rsidRDefault="008B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8B499B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3" name="Picture 13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8B499B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8B499B" w:rsidP="00E12479">
    <w:pPr>
      <w:ind w:left="1843" w:right="991"/>
      <w:jc w:val="center"/>
      <w:rPr>
        <w:sz w:val="20"/>
      </w:rPr>
    </w:pPr>
    <w:r>
      <w:rPr>
        <w:sz w:val="20"/>
      </w:rPr>
      <w:t xml:space="preserve">Gaismas iela 19 k-9, Ķekava, Ķekavas </w:t>
    </w:r>
    <w:r>
      <w:rPr>
        <w:sz w:val="20"/>
      </w:rPr>
      <w:t>pagasts, Ķekavas novads, LV-2123,</w:t>
    </w:r>
  </w:p>
  <w:p w14:paraId="34FBFB75" w14:textId="77777777" w:rsidR="001D793B" w:rsidRDefault="008B499B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8B499B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4AA"/>
    <w:multiLevelType w:val="hybridMultilevel"/>
    <w:tmpl w:val="F9F86C52"/>
    <w:lvl w:ilvl="0" w:tplc="02889818">
      <w:start w:val="1"/>
      <w:numFmt w:val="decimal"/>
      <w:lvlText w:val="%1."/>
      <w:lvlJc w:val="left"/>
      <w:pPr>
        <w:ind w:left="720" w:hanging="360"/>
      </w:pPr>
    </w:lvl>
    <w:lvl w:ilvl="1" w:tplc="3648B576" w:tentative="1">
      <w:start w:val="1"/>
      <w:numFmt w:val="lowerLetter"/>
      <w:lvlText w:val="%2."/>
      <w:lvlJc w:val="left"/>
      <w:pPr>
        <w:ind w:left="1440" w:hanging="360"/>
      </w:pPr>
    </w:lvl>
    <w:lvl w:ilvl="2" w:tplc="EFECD960" w:tentative="1">
      <w:start w:val="1"/>
      <w:numFmt w:val="lowerRoman"/>
      <w:lvlText w:val="%3."/>
      <w:lvlJc w:val="right"/>
      <w:pPr>
        <w:ind w:left="2160" w:hanging="180"/>
      </w:pPr>
    </w:lvl>
    <w:lvl w:ilvl="3" w:tplc="C5642968" w:tentative="1">
      <w:start w:val="1"/>
      <w:numFmt w:val="decimal"/>
      <w:lvlText w:val="%4."/>
      <w:lvlJc w:val="left"/>
      <w:pPr>
        <w:ind w:left="2880" w:hanging="360"/>
      </w:pPr>
    </w:lvl>
    <w:lvl w:ilvl="4" w:tplc="09AEC3E4" w:tentative="1">
      <w:start w:val="1"/>
      <w:numFmt w:val="lowerLetter"/>
      <w:lvlText w:val="%5."/>
      <w:lvlJc w:val="left"/>
      <w:pPr>
        <w:ind w:left="3600" w:hanging="360"/>
      </w:pPr>
    </w:lvl>
    <w:lvl w:ilvl="5" w:tplc="7AA8DA68" w:tentative="1">
      <w:start w:val="1"/>
      <w:numFmt w:val="lowerRoman"/>
      <w:lvlText w:val="%6."/>
      <w:lvlJc w:val="right"/>
      <w:pPr>
        <w:ind w:left="4320" w:hanging="180"/>
      </w:pPr>
    </w:lvl>
    <w:lvl w:ilvl="6" w:tplc="44B893A0" w:tentative="1">
      <w:start w:val="1"/>
      <w:numFmt w:val="decimal"/>
      <w:lvlText w:val="%7."/>
      <w:lvlJc w:val="left"/>
      <w:pPr>
        <w:ind w:left="5040" w:hanging="360"/>
      </w:pPr>
    </w:lvl>
    <w:lvl w:ilvl="7" w:tplc="EDCEA8BC" w:tentative="1">
      <w:start w:val="1"/>
      <w:numFmt w:val="lowerLetter"/>
      <w:lvlText w:val="%8."/>
      <w:lvlJc w:val="left"/>
      <w:pPr>
        <w:ind w:left="5760" w:hanging="360"/>
      </w:pPr>
    </w:lvl>
    <w:lvl w:ilvl="8" w:tplc="DD1C0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04E8"/>
    <w:multiLevelType w:val="hybridMultilevel"/>
    <w:tmpl w:val="BE58E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1FCE9864">
      <w:start w:val="1"/>
      <w:numFmt w:val="decimal"/>
      <w:lvlText w:val="%1."/>
      <w:lvlJc w:val="left"/>
      <w:pPr>
        <w:ind w:left="720" w:hanging="360"/>
      </w:pPr>
    </w:lvl>
    <w:lvl w:ilvl="1" w:tplc="D408C54C" w:tentative="1">
      <w:start w:val="1"/>
      <w:numFmt w:val="lowerLetter"/>
      <w:lvlText w:val="%2."/>
      <w:lvlJc w:val="left"/>
      <w:pPr>
        <w:ind w:left="1440" w:hanging="360"/>
      </w:pPr>
    </w:lvl>
    <w:lvl w:ilvl="2" w:tplc="6BC4B1C6" w:tentative="1">
      <w:start w:val="1"/>
      <w:numFmt w:val="lowerRoman"/>
      <w:lvlText w:val="%3."/>
      <w:lvlJc w:val="right"/>
      <w:pPr>
        <w:ind w:left="2160" w:hanging="180"/>
      </w:pPr>
    </w:lvl>
    <w:lvl w:ilvl="3" w:tplc="84B82A94" w:tentative="1">
      <w:start w:val="1"/>
      <w:numFmt w:val="decimal"/>
      <w:lvlText w:val="%4."/>
      <w:lvlJc w:val="left"/>
      <w:pPr>
        <w:ind w:left="2880" w:hanging="360"/>
      </w:pPr>
    </w:lvl>
    <w:lvl w:ilvl="4" w:tplc="C6D8FD98" w:tentative="1">
      <w:start w:val="1"/>
      <w:numFmt w:val="lowerLetter"/>
      <w:lvlText w:val="%5."/>
      <w:lvlJc w:val="left"/>
      <w:pPr>
        <w:ind w:left="3600" w:hanging="360"/>
      </w:pPr>
    </w:lvl>
    <w:lvl w:ilvl="5" w:tplc="4002FA36" w:tentative="1">
      <w:start w:val="1"/>
      <w:numFmt w:val="lowerRoman"/>
      <w:lvlText w:val="%6."/>
      <w:lvlJc w:val="right"/>
      <w:pPr>
        <w:ind w:left="4320" w:hanging="180"/>
      </w:pPr>
    </w:lvl>
    <w:lvl w:ilvl="6" w:tplc="8E4226A2" w:tentative="1">
      <w:start w:val="1"/>
      <w:numFmt w:val="decimal"/>
      <w:lvlText w:val="%7."/>
      <w:lvlJc w:val="left"/>
      <w:pPr>
        <w:ind w:left="5040" w:hanging="360"/>
      </w:pPr>
    </w:lvl>
    <w:lvl w:ilvl="7" w:tplc="6E86A718" w:tentative="1">
      <w:start w:val="1"/>
      <w:numFmt w:val="lowerLetter"/>
      <w:lvlText w:val="%8."/>
      <w:lvlJc w:val="left"/>
      <w:pPr>
        <w:ind w:left="5760" w:hanging="360"/>
      </w:pPr>
    </w:lvl>
    <w:lvl w:ilvl="8" w:tplc="C4F6BD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78359">
    <w:abstractNumId w:val="2"/>
  </w:num>
  <w:num w:numId="2" w16cid:durableId="631522189">
    <w:abstractNumId w:val="0"/>
  </w:num>
  <w:num w:numId="3" w16cid:durableId="189997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499B"/>
    <w:rsid w:val="008D2CCA"/>
    <w:rsid w:val="009163DC"/>
    <w:rsid w:val="00925786"/>
    <w:rsid w:val="00925BAD"/>
    <w:rsid w:val="00957ED8"/>
    <w:rsid w:val="009B593B"/>
    <w:rsid w:val="00A00BF4"/>
    <w:rsid w:val="00A32C1B"/>
    <w:rsid w:val="00A94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2024-04-19T05:44:00Z</dcterms:created>
  <dcterms:modified xsi:type="dcterms:W3CDTF">2024-04-19T05:44:00Z</dcterms:modified>
</cp:coreProperties>
</file>