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26C" w14:textId="77777777" w:rsidR="005271C7" w:rsidRPr="002A417E" w:rsidRDefault="004F13C2" w:rsidP="005271C7">
      <w:pPr>
        <w:jc w:val="center"/>
        <w:rPr>
          <w:b/>
          <w:sz w:val="28"/>
          <w:szCs w:val="28"/>
          <w:lang w:val="de-DE"/>
        </w:rPr>
      </w:pPr>
      <w:r w:rsidRPr="002A417E">
        <w:rPr>
          <w:b/>
          <w:sz w:val="28"/>
          <w:szCs w:val="28"/>
          <w:lang w:val="de-DE"/>
        </w:rPr>
        <w:t>ĶEKAVAS NOVADA DOMES</w:t>
      </w:r>
    </w:p>
    <w:p w14:paraId="0FBA13FA" w14:textId="096E7451" w:rsidR="002669E1" w:rsidRDefault="004F13C2" w:rsidP="009F6250">
      <w:pPr>
        <w:jc w:val="center"/>
        <w:outlineLvl w:val="0"/>
        <w:rPr>
          <w:b/>
          <w:lang w:val="lv-LV"/>
        </w:rPr>
      </w:pPr>
      <w:r w:rsidRPr="00276067">
        <w:rPr>
          <w:b/>
          <w:bCs/>
          <w:lang w:val="de-DE"/>
        </w:rPr>
        <w:t>Attīstības komiteja</w:t>
      </w:r>
      <w:r>
        <w:rPr>
          <w:b/>
          <w:bCs/>
          <w:lang w:val="de-DE"/>
        </w:rPr>
        <w:br/>
      </w:r>
      <w:r w:rsidR="009F6250" w:rsidRPr="008B3205">
        <w:rPr>
          <w:b/>
          <w:lang w:val="lv-LV"/>
        </w:rPr>
        <w:t xml:space="preserve">SĒDE Nr. </w:t>
      </w:r>
      <w:r w:rsidR="000B56D3">
        <w:rPr>
          <w:b/>
          <w:noProof/>
          <w:lang w:val="lv-LV"/>
        </w:rPr>
        <w:t>7.</w:t>
      </w:r>
    </w:p>
    <w:p w14:paraId="1477B24E" w14:textId="1BF9B66B" w:rsidR="009F6250" w:rsidRPr="002669E1" w:rsidRDefault="004F13C2" w:rsidP="002669E1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 </w:t>
      </w:r>
      <w:r>
        <w:rPr>
          <w:b/>
          <w:noProof/>
          <w:lang w:val="lv-LV"/>
        </w:rPr>
        <w:t>2024</w:t>
      </w:r>
      <w:r w:rsidR="000B56D3">
        <w:rPr>
          <w:b/>
          <w:noProof/>
          <w:lang w:val="lv-LV"/>
        </w:rPr>
        <w:t>.gada 3.aprīlī</w:t>
      </w:r>
      <w:r w:rsidR="002669E1">
        <w:rPr>
          <w:b/>
          <w:lang w:val="lv-LV"/>
        </w:rPr>
        <w:t xml:space="preserve"> </w:t>
      </w:r>
      <w:r w:rsidRPr="0008434F">
        <w:rPr>
          <w:b/>
          <w:color w:val="000000" w:themeColor="text1"/>
          <w:lang w:val="de-DE"/>
        </w:rPr>
        <w:t xml:space="preserve">plkst. </w:t>
      </w:r>
      <w:r>
        <w:rPr>
          <w:b/>
          <w:noProof/>
          <w:color w:val="000000"/>
        </w:rPr>
        <w:t>09:00</w:t>
      </w:r>
    </w:p>
    <w:p w14:paraId="4F000B57" w14:textId="77777777" w:rsidR="009F6250" w:rsidRPr="00C63E03" w:rsidRDefault="004F13C2" w:rsidP="009F6250">
      <w:pPr>
        <w:jc w:val="center"/>
        <w:rPr>
          <w:b/>
          <w:lang w:val="lv-LV"/>
        </w:rPr>
      </w:pPr>
      <w:r>
        <w:rPr>
          <w:b/>
          <w:noProof/>
          <w:lang w:val="de-DE"/>
        </w:rPr>
        <w:t>Ķekavas sēžu zāle (pašvaldības administratīvā ēka, darba vieta Nr.97).</w:t>
      </w:r>
    </w:p>
    <w:p w14:paraId="4FBFDA80" w14:textId="77777777" w:rsidR="009F6250" w:rsidRDefault="009F6250" w:rsidP="009F6250">
      <w:pPr>
        <w:jc w:val="center"/>
        <w:rPr>
          <w:b/>
          <w:lang w:val="lv-LV"/>
        </w:rPr>
      </w:pPr>
    </w:p>
    <w:p w14:paraId="0E2E4ECC" w14:textId="77777777" w:rsidR="009F6250" w:rsidRDefault="009F6250" w:rsidP="009F6250">
      <w:pPr>
        <w:jc w:val="center"/>
        <w:rPr>
          <w:b/>
          <w:lang w:val="lv-LV"/>
        </w:rPr>
      </w:pPr>
    </w:p>
    <w:p w14:paraId="6C328255" w14:textId="61ADB975" w:rsidR="00642639" w:rsidRDefault="004F13C2" w:rsidP="00642639">
      <w:pPr>
        <w:rPr>
          <w:b/>
          <w:u w:val="single"/>
          <w:lang w:val="de-DE"/>
        </w:rPr>
      </w:pPr>
      <w:r w:rsidRPr="0008434F">
        <w:rPr>
          <w:b/>
          <w:u w:val="single"/>
          <w:lang w:val="de-DE"/>
        </w:rPr>
        <w:t>Darba kārtībā:</w:t>
      </w:r>
    </w:p>
    <w:p w14:paraId="1E4B86E1" w14:textId="4F361059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0B56D3">
        <w:rPr>
          <w:noProof/>
          <w:color w:val="000000" w:themeColor="text1"/>
          <w:lang w:val="lv-LV"/>
        </w:rPr>
        <w:t>Par Ķekavas</w:t>
      </w:r>
      <w:r w:rsidRPr="000B56D3">
        <w:rPr>
          <w:noProof/>
          <w:color w:val="000000" w:themeColor="text1"/>
          <w:lang w:val="lv-LV"/>
        </w:rPr>
        <w:t xml:space="preserve"> novada pašvaldības saistošo noteikumu Nr. 2/2024 “Par ielu un nekustamo īpašumu nosaukumu, ēku un būvju numuru vai nosaukumu plākšņu izvietošanu un noformēšanu Ķekavas novadā” precizēšanu</w:t>
      </w:r>
      <w:r w:rsidR="00642639" w:rsidRPr="000B56D3">
        <w:rPr>
          <w:color w:val="000000" w:themeColor="text1"/>
          <w:lang w:val="lv-LV"/>
        </w:rPr>
        <w:t xml:space="preserve">; </w:t>
      </w:r>
    </w:p>
    <w:p w14:paraId="52821910" w14:textId="06B77032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0B56D3">
        <w:rPr>
          <w:noProof/>
          <w:color w:val="000000" w:themeColor="text1"/>
          <w:lang w:val="lv-LV"/>
        </w:rPr>
        <w:t>Par nekustamā īpašuma “Sarma koplietošanas ceļi” zemes vienība</w:t>
      </w:r>
      <w:r w:rsidRPr="000B56D3">
        <w:rPr>
          <w:noProof/>
          <w:color w:val="000000" w:themeColor="text1"/>
          <w:lang w:val="lv-LV"/>
        </w:rPr>
        <w:t>s ar kadastra apzīmējumu 80250110588, Baldones pagastā sadalīšanu Rail Baltica projekta īstenošanai</w:t>
      </w:r>
      <w:r w:rsidR="00642639" w:rsidRPr="000B56D3">
        <w:rPr>
          <w:color w:val="000000" w:themeColor="text1"/>
          <w:lang w:val="lv-LV"/>
        </w:rPr>
        <w:t xml:space="preserve">; </w:t>
      </w:r>
    </w:p>
    <w:p w14:paraId="640864E9" w14:textId="1EA0DDE4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0B56D3">
        <w:rPr>
          <w:noProof/>
          <w:color w:val="000000" w:themeColor="text1"/>
          <w:lang w:val="lv-LV"/>
        </w:rPr>
        <w:t>Par nekustamā īpašuma “Vārpu ceļš” zemes vienības ar kadastra apzīmējumu 80250070185, Baldones pagastā sadalīšanu Rail Baltica projekta īstenošanai</w:t>
      </w:r>
      <w:r w:rsidR="00642639" w:rsidRPr="000B56D3">
        <w:rPr>
          <w:color w:val="000000" w:themeColor="text1"/>
          <w:lang w:val="lv-LV"/>
        </w:rPr>
        <w:t xml:space="preserve">; </w:t>
      </w:r>
    </w:p>
    <w:p w14:paraId="31142047" w14:textId="5F1EC62C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0B56D3">
        <w:rPr>
          <w:noProof/>
          <w:color w:val="000000" w:themeColor="text1"/>
          <w:lang w:val="lv-LV"/>
        </w:rPr>
        <w:t>Par Ķekavas novada domes 2023. gada 25.oktobra lēmuma nr. 14 “Par zemes ierīcības projekta uzsākšanu nekustamā īpašuma “Bērzes”, Daugmales pagastā, Ķekavas novadā sadalīšanai” atcelšanu</w:t>
      </w:r>
      <w:r w:rsidR="00642639" w:rsidRPr="000B56D3">
        <w:rPr>
          <w:color w:val="000000" w:themeColor="text1"/>
          <w:lang w:val="lv-LV"/>
        </w:rPr>
        <w:t xml:space="preserve">; </w:t>
      </w:r>
    </w:p>
    <w:p w14:paraId="6C271144" w14:textId="6DA40989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  <w:lang w:val="lv-LV"/>
        </w:rPr>
      </w:pPr>
      <w:r w:rsidRPr="000B56D3">
        <w:rPr>
          <w:noProof/>
          <w:color w:val="000000" w:themeColor="text1"/>
          <w:lang w:val="lv-LV"/>
        </w:rPr>
        <w:t>Par detālplānojuma darba uzdevuma izteikšanu jaunā redakcijā de</w:t>
      </w:r>
      <w:r w:rsidRPr="000B56D3">
        <w:rPr>
          <w:noProof/>
          <w:color w:val="000000" w:themeColor="text1"/>
          <w:lang w:val="lv-LV"/>
        </w:rPr>
        <w:t>tālplānojuma “Vecsvilpji un Sakšas”, Ķekavas pagastā,  grozījumu izstrādei</w:t>
      </w:r>
      <w:r w:rsidR="00642639" w:rsidRPr="000B56D3">
        <w:rPr>
          <w:color w:val="000000" w:themeColor="text1"/>
          <w:lang w:val="lv-LV"/>
        </w:rPr>
        <w:t xml:space="preserve">; </w:t>
      </w:r>
    </w:p>
    <w:p w14:paraId="31CE56DD" w14:textId="44512F06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0B56D3">
        <w:rPr>
          <w:noProof/>
          <w:color w:val="000000" w:themeColor="text1"/>
        </w:rPr>
        <w:t>Par Ķekavas novada pašvaldības 2009.gada 24.novembra saistošo noteikumu Nr. SN-TPD-246/2009  atcelšanu daļā</w:t>
      </w:r>
      <w:r w:rsidR="00642639" w:rsidRPr="000B56D3">
        <w:rPr>
          <w:color w:val="000000" w:themeColor="text1"/>
        </w:rPr>
        <w:t xml:space="preserve">; </w:t>
      </w:r>
    </w:p>
    <w:p w14:paraId="53E72B2F" w14:textId="1C0420B8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0B56D3">
        <w:rPr>
          <w:noProof/>
          <w:color w:val="000000" w:themeColor="text1"/>
        </w:rPr>
        <w:t>Par Ķekavas novada domes 2021. gada 8.septembra lēmuma nr. 13 “</w:t>
      </w:r>
      <w:r w:rsidRPr="000B56D3">
        <w:rPr>
          <w:noProof/>
          <w:color w:val="000000" w:themeColor="text1"/>
        </w:rPr>
        <w:t>Par detālplānojuma izstrādes uzsākšanu nekustamajā īpašumā “Sniedziņi”, Krogsilā, Ķekavas pagastā, Ķekavas novadā” atcelšanu</w:t>
      </w:r>
      <w:r w:rsidR="00642639" w:rsidRPr="000B56D3">
        <w:rPr>
          <w:color w:val="000000" w:themeColor="text1"/>
        </w:rPr>
        <w:t xml:space="preserve">; </w:t>
      </w:r>
    </w:p>
    <w:p w14:paraId="66708E2D" w14:textId="61D9CB14" w:rsidR="00614F29" w:rsidRPr="000B56D3" w:rsidRDefault="004F13C2" w:rsidP="000B56D3">
      <w:pPr>
        <w:pStyle w:val="ListParagraph"/>
        <w:numPr>
          <w:ilvl w:val="0"/>
          <w:numId w:val="3"/>
        </w:numPr>
        <w:spacing w:before="60"/>
        <w:ind w:left="425" w:hanging="357"/>
        <w:contextualSpacing w:val="0"/>
        <w:jc w:val="both"/>
        <w:rPr>
          <w:color w:val="000000" w:themeColor="text1"/>
        </w:rPr>
      </w:pPr>
      <w:r w:rsidRPr="000B56D3">
        <w:rPr>
          <w:noProof/>
          <w:color w:val="000000" w:themeColor="text1"/>
        </w:rPr>
        <w:t>Par lokālplānojuma izstrādes uzsākšanu teritorijas plānojuma grozījumiem nekustamajā īpašumā “Vēja Roze, Lapeniekos, Ķekavas p</w:t>
      </w:r>
      <w:r w:rsidRPr="000B56D3">
        <w:rPr>
          <w:noProof/>
          <w:color w:val="000000" w:themeColor="text1"/>
        </w:rPr>
        <w:t>agastā</w:t>
      </w:r>
      <w:r w:rsidR="000B56D3">
        <w:rPr>
          <w:color w:val="000000" w:themeColor="text1"/>
        </w:rPr>
        <w:t>.</w:t>
      </w:r>
    </w:p>
    <w:p w14:paraId="643214E0" w14:textId="77777777" w:rsidR="009F6250" w:rsidRPr="0008434F" w:rsidRDefault="009F6250" w:rsidP="00642639">
      <w:pPr>
        <w:rPr>
          <w:color w:val="000000" w:themeColor="text1"/>
          <w:lang w:val="de-DE"/>
        </w:rPr>
      </w:pPr>
    </w:p>
    <w:sectPr w:rsidR="009F6250" w:rsidRPr="0008434F" w:rsidSect="000B56D3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93CC7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C40B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DD85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15A11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716E1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B3A70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B3688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DA877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64B7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B2C7E56"/>
    <w:multiLevelType w:val="hybridMultilevel"/>
    <w:tmpl w:val="CE8A0CCA"/>
    <w:lvl w:ilvl="0" w:tplc="EAE26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F2C4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46AB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D52F5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78A08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BE099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4FA91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2A8CC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DB7E06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5390CBF"/>
    <w:multiLevelType w:val="hybridMultilevel"/>
    <w:tmpl w:val="5EAAFD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190761">
    <w:abstractNumId w:val="1"/>
  </w:num>
  <w:num w:numId="2" w16cid:durableId="6443705">
    <w:abstractNumId w:val="0"/>
  </w:num>
  <w:num w:numId="3" w16cid:durableId="132936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55C68"/>
    <w:rsid w:val="0008434F"/>
    <w:rsid w:val="000B53A8"/>
    <w:rsid w:val="000B56D3"/>
    <w:rsid w:val="000C2F61"/>
    <w:rsid w:val="000E712A"/>
    <w:rsid w:val="001109E1"/>
    <w:rsid w:val="00124B26"/>
    <w:rsid w:val="001478DF"/>
    <w:rsid w:val="0015548A"/>
    <w:rsid w:val="00157271"/>
    <w:rsid w:val="00161E32"/>
    <w:rsid w:val="00175914"/>
    <w:rsid w:val="001A5858"/>
    <w:rsid w:val="002669E1"/>
    <w:rsid w:val="00271B36"/>
    <w:rsid w:val="00276067"/>
    <w:rsid w:val="002A417E"/>
    <w:rsid w:val="002A45FF"/>
    <w:rsid w:val="002C2B30"/>
    <w:rsid w:val="002E014B"/>
    <w:rsid w:val="003656FB"/>
    <w:rsid w:val="003D08EB"/>
    <w:rsid w:val="003E629F"/>
    <w:rsid w:val="00401586"/>
    <w:rsid w:val="004450BE"/>
    <w:rsid w:val="00473C98"/>
    <w:rsid w:val="004F13C2"/>
    <w:rsid w:val="004F6CFC"/>
    <w:rsid w:val="004F797E"/>
    <w:rsid w:val="00512AD5"/>
    <w:rsid w:val="005271C7"/>
    <w:rsid w:val="00530373"/>
    <w:rsid w:val="00534AB8"/>
    <w:rsid w:val="00584E26"/>
    <w:rsid w:val="00613CA8"/>
    <w:rsid w:val="00614F29"/>
    <w:rsid w:val="00630D47"/>
    <w:rsid w:val="00642639"/>
    <w:rsid w:val="00657C8D"/>
    <w:rsid w:val="00682F29"/>
    <w:rsid w:val="00686F94"/>
    <w:rsid w:val="006D07D8"/>
    <w:rsid w:val="00702353"/>
    <w:rsid w:val="007046BD"/>
    <w:rsid w:val="00816077"/>
    <w:rsid w:val="0084459D"/>
    <w:rsid w:val="008943E6"/>
    <w:rsid w:val="008A583C"/>
    <w:rsid w:val="008B3205"/>
    <w:rsid w:val="008F6D8F"/>
    <w:rsid w:val="009351E6"/>
    <w:rsid w:val="00990253"/>
    <w:rsid w:val="00995F52"/>
    <w:rsid w:val="009B73B9"/>
    <w:rsid w:val="009F6250"/>
    <w:rsid w:val="00A41A6A"/>
    <w:rsid w:val="00A67C25"/>
    <w:rsid w:val="00AA0E1C"/>
    <w:rsid w:val="00B04CE6"/>
    <w:rsid w:val="00B44670"/>
    <w:rsid w:val="00B75D41"/>
    <w:rsid w:val="00BB1798"/>
    <w:rsid w:val="00BC64A2"/>
    <w:rsid w:val="00BD1250"/>
    <w:rsid w:val="00BD2110"/>
    <w:rsid w:val="00BE6900"/>
    <w:rsid w:val="00C321EE"/>
    <w:rsid w:val="00C3426D"/>
    <w:rsid w:val="00C63E03"/>
    <w:rsid w:val="00C646DD"/>
    <w:rsid w:val="00C81C04"/>
    <w:rsid w:val="00C968E3"/>
    <w:rsid w:val="00D1245D"/>
    <w:rsid w:val="00D34743"/>
    <w:rsid w:val="00D50422"/>
    <w:rsid w:val="00D622BE"/>
    <w:rsid w:val="00D91869"/>
    <w:rsid w:val="00E42B46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F87C0"/>
  <w15:docId w15:val="{BF51C37F-1C9F-45F8-A90E-542550D2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2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0B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Vija Milbrete</cp:lastModifiedBy>
  <cp:revision>2</cp:revision>
  <dcterms:created xsi:type="dcterms:W3CDTF">2024-03-27T14:52:00Z</dcterms:created>
  <dcterms:modified xsi:type="dcterms:W3CDTF">2024-03-27T14:52:00Z</dcterms:modified>
</cp:coreProperties>
</file>