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8A2E21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8A2E21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8A2E21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8A2E21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37390D5A" w:rsidR="00491B2C" w:rsidRPr="001D5AB1" w:rsidRDefault="008A2E21" w:rsidP="00E23B50">
      <w:pPr>
        <w:rPr>
          <w:b/>
        </w:rPr>
      </w:pPr>
      <w:r w:rsidRPr="008B3205">
        <w:rPr>
          <w:b/>
        </w:rPr>
        <w:t>SĒDE Nr.</w:t>
      </w:r>
      <w:r w:rsidR="00FB5ED2">
        <w:rPr>
          <w:b/>
        </w:rPr>
        <w:t xml:space="preserve"> </w:t>
      </w:r>
      <w:r w:rsidR="00FB5ED2">
        <w:rPr>
          <w:b/>
          <w:noProof/>
        </w:rPr>
        <w:t>4.</w:t>
      </w:r>
    </w:p>
    <w:p w14:paraId="04C1CD1C" w14:textId="7CE2310D" w:rsidR="00AB74EA" w:rsidRPr="00925BAD" w:rsidRDefault="008A2E21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2024</w:t>
      </w:r>
      <w:r w:rsidR="00FB5ED2">
        <w:rPr>
          <w:noProof/>
          <w:color w:val="000000"/>
          <w:szCs w:val="24"/>
        </w:rPr>
        <w:t>.gada 14.februārī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8A2E21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357ADD6E" w14:textId="1A319FBA" w:rsidR="00FB5ED2" w:rsidRPr="00FB5ED2" w:rsidRDefault="00FB5ED2" w:rsidP="00FB5ED2">
      <w:pPr>
        <w:spacing w:before="120"/>
        <w:jc w:val="both"/>
        <w:rPr>
          <w:b/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t>Īpašumu komitejas jautājumi</w:t>
      </w:r>
    </w:p>
    <w:p w14:paraId="4D4D9839" w14:textId="3E0BA3AD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telpu grupas nodošanu valdījumā  Pašvaldības aģentūrai „Ķekavas novada veselības un sociālās aprūpes centrs” un pārvaldīšanas uzdevumu uzdošanu, Gaismas ielā 19 k-8, 4.s</w:t>
      </w:r>
      <w:r w:rsidRPr="00FB5ED2">
        <w:rPr>
          <w:noProof/>
          <w:color w:val="000000" w:themeColor="text1"/>
        </w:rPr>
        <w:t>tāvā, Ķekavā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34D599DA" w14:textId="529139D7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nekustamā īpašuma (starpgabala) Kalna iela 17A, Baldonē, atsavināšanu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017BFD31" w14:textId="37EBE046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nekustamā īpašuma (starpgabala) "Jaunzemdegas", Baldones pagastā, atsavināšanu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0CACEEBC" w14:textId="5366CEFB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nekustamā īpašuma (starpgabala) "Salnas", Baldones pagastā, atsavin</w:t>
      </w:r>
      <w:r w:rsidRPr="00FB5ED2">
        <w:rPr>
          <w:noProof/>
          <w:color w:val="000000" w:themeColor="text1"/>
        </w:rPr>
        <w:t>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614F6309" w14:textId="4206AD94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nekustamā īpašuma Draudzības iela 1A, Baldonē, atsavināšanu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3D973336" w14:textId="36D249C4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nekustamā īpašuma Lauku iela 15, Baldonē, atsavināšanu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6C94862A" w14:textId="479A3D5D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nekustamā īpašuma Kļavu iela 2, Baldonē, atsavināšanu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18EBFA83" w14:textId="06056294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nekustamā</w:t>
      </w:r>
      <w:r w:rsidRPr="00FB5ED2">
        <w:rPr>
          <w:noProof/>
          <w:color w:val="000000" w:themeColor="text1"/>
        </w:rPr>
        <w:t xml:space="preserve"> īpašuma "Ēras", Daugmales pagastā, atsavināšanu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2FF633CE" w14:textId="21850C83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nekustamā īpašuma Kalna iela 2, Baldonē, atsavināšanu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132E32DE" w14:textId="1430204D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atļauju</w:t>
      </w:r>
      <w:r w:rsidRPr="00FB5ED2">
        <w:rPr>
          <w:noProof/>
          <w:color w:val="000000" w:themeColor="text1"/>
        </w:rPr>
        <w:t xml:space="preserve"> turpināt nekustamā īpašuma “Eglītes”, Daugmalē, Daugmales pagastā, atsavināšanas procesu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6E6217A2" w14:textId="22499B13" w:rsidR="00A32C1B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labojumu līgumā ““Vienošanās par zemes nodošanu īpašumā bez atlīdzības” par Pļavu iela 41-3, Odukalnā</w:t>
      </w:r>
      <w:r w:rsidR="00FB5ED2">
        <w:rPr>
          <w:color w:val="000000" w:themeColor="text1"/>
        </w:rPr>
        <w:t>.</w:t>
      </w:r>
    </w:p>
    <w:p w14:paraId="267B0D25" w14:textId="28E301BF" w:rsidR="00FB5ED2" w:rsidRPr="00FB5ED2" w:rsidRDefault="00FB5ED2" w:rsidP="00FB5ED2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</w:p>
    <w:p w14:paraId="44318967" w14:textId="185859CE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lokālplānojuma izstrādes uzsākšanu teritorij</w:t>
      </w:r>
      <w:r w:rsidRPr="00FB5ED2">
        <w:rPr>
          <w:noProof/>
          <w:color w:val="000000" w:themeColor="text1"/>
        </w:rPr>
        <w:t>as plānojuma grozījumiem nekustamajos īpašumos “Arumiņi”, “Līdakas”, “Jaundaugavas”, “Augstkalni”, “Lankas”,  “Ķilp-Pundiņi-1, “Samantas, “Cigoriņi”, “Ķilp – Pundiņi” Alejās, un Vimbukrogā, Ķekavas pagastā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3B710F75" w14:textId="1FF53F63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precizējumiem Ķekavas novada domes 2022.</w:t>
      </w:r>
      <w:r w:rsidRPr="00FB5ED2">
        <w:rPr>
          <w:noProof/>
          <w:color w:val="000000" w:themeColor="text1"/>
        </w:rPr>
        <w:t>gada 7.decembra domes lēmumā Nr. 12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7B6AC993" w14:textId="14037AE1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detālplānojuma izstrādes uzsākšanu nekustamajam īpašumam ”Bērzumnieki-1”, Ķekavas pagastā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4AC416F2" w14:textId="09647880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detālplānojuma “Gurnicas” grozījumu izstrādes uzsākšanu nekustamajā īpašumā “Gurnicas”, Ķekavas pagastā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5FB11635" w14:textId="509D365E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detālplānojuma izstrādes uzsākšanu nekustamajam īpašumam “Vectēraudi”, Ķekavas pagastā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27ADD65B" w14:textId="158C735B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detālplānojuma darba uzdevuma izteikšanu jaunā redakcijā detālplānojuma “Teiksmas”, Odukalnā, Ķekavas pagastā, izstrādei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53053880" w14:textId="5A47A29D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detālplānojuma izstrādes</w:t>
      </w:r>
      <w:r w:rsidRPr="00FB5ED2">
        <w:rPr>
          <w:noProof/>
          <w:color w:val="000000" w:themeColor="text1"/>
        </w:rPr>
        <w:t xml:space="preserve"> uzsākšanu nekustamajam īpašumam “Karūnas”, Ķekavā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0A555F5E" w14:textId="58AE8143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detālplānojuma darba uzdevuma izteikšanu jaunā redakcijā detālplānojuma “Mašēni”, Ķekavā, izstrādei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08385CF6" w14:textId="4FDFD0DE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lastRenderedPageBreak/>
        <w:t>Par administratīvā līguma slēgšanu detālplānojuma “Mežnoras” Daugmales pagastā, īstenošan</w:t>
      </w:r>
      <w:r w:rsidRPr="00FB5ED2">
        <w:rPr>
          <w:noProof/>
          <w:color w:val="000000" w:themeColor="text1"/>
        </w:rPr>
        <w:t>ai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75530B9A" w14:textId="195D612F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zemes ierīcības projekta apstiprināšanu Daugavas ielā 2, Baldonē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0DF102AB" w14:textId="7596D33F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zemes ierīcības projekta apstiprināšanu Rīgas ielā 91, Baldonē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72000700" w14:textId="78ADE690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zemes ierīcības projekta apstiprināšanu nekustamajā īpašumā “Lauku iela”, Baldonē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061983A3" w14:textId="2645E238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 xml:space="preserve">Par </w:t>
      </w:r>
      <w:r w:rsidRPr="00FB5ED2">
        <w:rPr>
          <w:noProof/>
          <w:color w:val="000000" w:themeColor="text1"/>
        </w:rPr>
        <w:t>zemes ierīcības projekta apstiprināšanu  nekustamajam īpašumam “Āpši”, Baldones pagastā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1BDBC8C7" w14:textId="3AB29F7B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zemes ierīcības projekta izstrādes uzsākšanu Rail Baltica projekta īstenošanai nekustamā īpašuma “Mašenu sils” zemes vienībā ar kadastra apzīmējumu 8025002018</w:t>
      </w:r>
      <w:r w:rsidRPr="00FB5ED2">
        <w:rPr>
          <w:noProof/>
          <w:color w:val="000000" w:themeColor="text1"/>
        </w:rPr>
        <w:t>6, Baldones pagastā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59B2357C" w14:textId="26F183B0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zemes ierīcības projekta izstrādes uzsākšanu nekustamā īpašuma “Pilskalna Mežs”,  Daugmales pagastā, sadalei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24BAC2EB" w14:textId="2F72D6E5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zemes ierīcības projekta izstrādes uzsākšanu  nekustamā īpašuma “Gaismas”, Daugmalē, Daugmales pagastā, sad</w:t>
      </w:r>
      <w:r w:rsidRPr="00FB5ED2">
        <w:rPr>
          <w:noProof/>
          <w:color w:val="000000" w:themeColor="text1"/>
        </w:rPr>
        <w:t>alīšanai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2BD4884A" w14:textId="3D55525C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zemes ierīcības projekta izstrādes uzsākšanu nekustamā īpašuma “Plēsumi”,  Daugmales pagastā, sadalīšanai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137D4D56" w14:textId="64F106F6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zemes ierīcības projekta izstrādes uzsākšanu nekustamā īpašuma  Lāču iela, Baložos, sadalei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490C9689" w14:textId="3107A0F7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nekustamā īpašuma l</w:t>
      </w:r>
      <w:r w:rsidRPr="00FB5ED2">
        <w:rPr>
          <w:noProof/>
          <w:color w:val="000000" w:themeColor="text1"/>
        </w:rPr>
        <w:t>ietošanas mērķa noteikšanu nomas zemes vienības daļai “Tomuļi”, Daugmales pagastā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3C1C8D9E" w14:textId="77777777" w:rsid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lietošanas mērķa noteikšanu nekustamā īpašuma “Žeberi”, Baldones pagastā,   zemes vienības daļai, kurai piešķir apbūves tiesību</w:t>
      </w:r>
      <w:r w:rsidR="00FB5ED2">
        <w:rPr>
          <w:color w:val="000000" w:themeColor="text1"/>
        </w:rPr>
        <w:t>.</w:t>
      </w:r>
    </w:p>
    <w:p w14:paraId="02F7EBC0" w14:textId="184783AA" w:rsidR="00A32C1B" w:rsidRPr="00FB5ED2" w:rsidRDefault="00FB5ED2" w:rsidP="00FB5ED2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="008A2E21" w:rsidRPr="00FB5ED2">
        <w:rPr>
          <w:color w:val="000000" w:themeColor="text1"/>
        </w:rPr>
        <w:t xml:space="preserve"> </w:t>
      </w:r>
    </w:p>
    <w:p w14:paraId="3A951876" w14:textId="77777777" w:rsid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dalību un līguma parakstīš</w:t>
      </w:r>
      <w:r w:rsidRPr="00FB5ED2">
        <w:rPr>
          <w:noProof/>
          <w:color w:val="000000" w:themeColor="text1"/>
        </w:rPr>
        <w:t>anu Erasmus+ programmas projektā “MiniEduAgri”</w:t>
      </w:r>
      <w:r w:rsidR="00FB5ED2">
        <w:rPr>
          <w:color w:val="000000" w:themeColor="text1"/>
        </w:rPr>
        <w:t>.</w:t>
      </w:r>
    </w:p>
    <w:p w14:paraId="7C1BE064" w14:textId="2832B977" w:rsidR="00A32C1B" w:rsidRPr="00FB5ED2" w:rsidRDefault="00FB5ED2" w:rsidP="00FB5ED2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Drošības komitejas jautājumi</w:t>
      </w:r>
      <w:r w:rsidR="008A2E21" w:rsidRPr="00FB5ED2">
        <w:rPr>
          <w:color w:val="000000" w:themeColor="text1"/>
        </w:rPr>
        <w:t xml:space="preserve"> </w:t>
      </w:r>
    </w:p>
    <w:p w14:paraId="547C4CA6" w14:textId="1AFB094F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iekšējo noteikumu "Videonovērošanas noteikumi" apstiprināšanu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3F955180" w14:textId="45A2D891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iekšējo</w:t>
      </w:r>
      <w:r w:rsidRPr="00FB5ED2">
        <w:rPr>
          <w:noProof/>
          <w:color w:val="000000" w:themeColor="text1"/>
        </w:rPr>
        <w:t xml:space="preserve"> noteikumu "Personas datu pieprasījumu izskatīšanas un atbildes sniegšanas kārtība" apstiprināšanu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5E646321" w14:textId="2C039B79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iekšējo noteikumu "Personas datu aizsardzības pārkāpumu atklāšanas, izmeklēšanas un  ziņošanas kārtība" apstiprināšanu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4C3BDBB4" w14:textId="3EE1FC05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 xml:space="preserve">Par iekšējo noteikumu </w:t>
      </w:r>
      <w:r w:rsidRPr="00FB5ED2">
        <w:rPr>
          <w:noProof/>
          <w:color w:val="000000" w:themeColor="text1"/>
        </w:rPr>
        <w:t>"Personas datu aizsardzības noteikumi" apstiprināšanu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2F6865C1" w14:textId="26845064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iekšējo noteikumu "Fotografēšanas, filmēšanas un audioierakstu veikšanas kārtība" apstiprināšanu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0815C4B6" w14:textId="77777777" w:rsid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iekšējo</w:t>
      </w:r>
      <w:r w:rsidRPr="00FB5ED2">
        <w:rPr>
          <w:noProof/>
          <w:color w:val="000000" w:themeColor="text1"/>
        </w:rPr>
        <w:t xml:space="preserve"> noteikumu "Darbinieku personas datu privātuma politika" apstiprināšanu</w:t>
      </w:r>
      <w:r w:rsidR="00FB5ED2">
        <w:rPr>
          <w:color w:val="000000" w:themeColor="text1"/>
        </w:rPr>
        <w:t>.</w:t>
      </w:r>
    </w:p>
    <w:p w14:paraId="53145D07" w14:textId="1FD96BE3" w:rsidR="00A32C1B" w:rsidRPr="00FB5ED2" w:rsidRDefault="00FB5ED2" w:rsidP="00FB5ED2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Apvienoto komiteju jautājumi</w:t>
      </w:r>
      <w:r w:rsidR="008A2E21" w:rsidRPr="00FB5ED2">
        <w:rPr>
          <w:color w:val="000000" w:themeColor="text1"/>
        </w:rPr>
        <w:t xml:space="preserve"> </w:t>
      </w:r>
    </w:p>
    <w:p w14:paraId="4F41AD0F" w14:textId="3B458504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Ķekavas novada pašvaldības Simbolikas komisijas sastāva maiņu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2598F849" w14:textId="781E7331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 xml:space="preserve">Par Ķekavas novada pašvaldības Ētikas komisijas par domes priekšsēdētāja, priekšsēdētāja vietnieku, domes </w:t>
      </w:r>
      <w:r w:rsidRPr="00FB5ED2">
        <w:rPr>
          <w:noProof/>
          <w:color w:val="000000" w:themeColor="text1"/>
        </w:rPr>
        <w:t>deputātu, pašvaldības izpilddirektora un institūcijas vadītāju ētikas normu pārkāpumiem sastāva maiņu</w:t>
      </w:r>
      <w:r w:rsidRPr="00FB5ED2">
        <w:rPr>
          <w:color w:val="000000" w:themeColor="text1"/>
        </w:rPr>
        <w:t>;</w:t>
      </w:r>
      <w:r w:rsidRPr="00FB5ED2">
        <w:rPr>
          <w:color w:val="000000" w:themeColor="text1"/>
        </w:rPr>
        <w:t xml:space="preserve"> </w:t>
      </w:r>
    </w:p>
    <w:p w14:paraId="7879C835" w14:textId="479C8F7A" w:rsidR="00A32C1B" w:rsidRPr="00FB5ED2" w:rsidRDefault="008A2E21" w:rsidP="00FB5ED2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5ED2">
        <w:rPr>
          <w:noProof/>
          <w:color w:val="000000" w:themeColor="text1"/>
        </w:rPr>
        <w:t>Par Ķekavas novada pašvaldības 2024.gada budžeta apstiprināšanu (uz domi)</w:t>
      </w:r>
      <w:r w:rsidR="00FB5ED2">
        <w:rPr>
          <w:color w:val="000000" w:themeColor="text1"/>
        </w:rPr>
        <w:t>.</w:t>
      </w:r>
      <w:r w:rsidRPr="00FB5ED2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8A2E21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8A2E21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</w:t>
      </w:r>
      <w:r w:rsidRPr="00A00BF4">
        <w:rPr>
          <w:b/>
          <w:sz w:val="20"/>
          <w:szCs w:val="20"/>
          <w:lang w:eastAsia="lv-LV"/>
        </w:rPr>
        <w:t>O  PARAKSTU  UN  SATUR  LAIKA  ZĪMOGU.</w:t>
      </w:r>
    </w:p>
    <w:sectPr w:rsidR="004A25D6" w:rsidRPr="00A00BF4" w:rsidSect="00FB5ED2">
      <w:headerReference w:type="first" r:id="rId7"/>
      <w:pgSz w:w="11906" w:h="16838" w:code="9"/>
      <w:pgMar w:top="993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5149" w14:textId="77777777" w:rsidR="008A2E21" w:rsidRDefault="008A2E21">
      <w:r>
        <w:separator/>
      </w:r>
    </w:p>
  </w:endnote>
  <w:endnote w:type="continuationSeparator" w:id="0">
    <w:p w14:paraId="64B3815A" w14:textId="77777777" w:rsidR="008A2E21" w:rsidRDefault="008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97EC" w14:textId="77777777" w:rsidR="008A2E21" w:rsidRDefault="008A2E21">
      <w:r>
        <w:separator/>
      </w:r>
    </w:p>
  </w:footnote>
  <w:footnote w:type="continuationSeparator" w:id="0">
    <w:p w14:paraId="3E7B26C2" w14:textId="77777777" w:rsidR="008A2E21" w:rsidRDefault="008A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8A2E21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6" name="Picture 16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8A2E21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8A2E21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8A2E21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8A2E21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55EB"/>
    <w:multiLevelType w:val="hybridMultilevel"/>
    <w:tmpl w:val="9DA41D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3EEA0A8A">
      <w:start w:val="1"/>
      <w:numFmt w:val="decimal"/>
      <w:lvlText w:val="%1."/>
      <w:lvlJc w:val="left"/>
      <w:pPr>
        <w:ind w:left="720" w:hanging="360"/>
      </w:pPr>
    </w:lvl>
    <w:lvl w:ilvl="1" w:tplc="91F4B4CC" w:tentative="1">
      <w:start w:val="1"/>
      <w:numFmt w:val="lowerLetter"/>
      <w:lvlText w:val="%2."/>
      <w:lvlJc w:val="left"/>
      <w:pPr>
        <w:ind w:left="1440" w:hanging="360"/>
      </w:pPr>
    </w:lvl>
    <w:lvl w:ilvl="2" w:tplc="68282E9A" w:tentative="1">
      <w:start w:val="1"/>
      <w:numFmt w:val="lowerRoman"/>
      <w:lvlText w:val="%3."/>
      <w:lvlJc w:val="right"/>
      <w:pPr>
        <w:ind w:left="2160" w:hanging="180"/>
      </w:pPr>
    </w:lvl>
    <w:lvl w:ilvl="3" w:tplc="173218F0" w:tentative="1">
      <w:start w:val="1"/>
      <w:numFmt w:val="decimal"/>
      <w:lvlText w:val="%4."/>
      <w:lvlJc w:val="left"/>
      <w:pPr>
        <w:ind w:left="2880" w:hanging="360"/>
      </w:pPr>
    </w:lvl>
    <w:lvl w:ilvl="4" w:tplc="03AE7EC4" w:tentative="1">
      <w:start w:val="1"/>
      <w:numFmt w:val="lowerLetter"/>
      <w:lvlText w:val="%5."/>
      <w:lvlJc w:val="left"/>
      <w:pPr>
        <w:ind w:left="3600" w:hanging="360"/>
      </w:pPr>
    </w:lvl>
    <w:lvl w:ilvl="5" w:tplc="8F8A4AEC" w:tentative="1">
      <w:start w:val="1"/>
      <w:numFmt w:val="lowerRoman"/>
      <w:lvlText w:val="%6."/>
      <w:lvlJc w:val="right"/>
      <w:pPr>
        <w:ind w:left="4320" w:hanging="180"/>
      </w:pPr>
    </w:lvl>
    <w:lvl w:ilvl="6" w:tplc="AD1C9DC4" w:tentative="1">
      <w:start w:val="1"/>
      <w:numFmt w:val="decimal"/>
      <w:lvlText w:val="%7."/>
      <w:lvlJc w:val="left"/>
      <w:pPr>
        <w:ind w:left="5040" w:hanging="360"/>
      </w:pPr>
    </w:lvl>
    <w:lvl w:ilvl="7" w:tplc="1A3850DA" w:tentative="1">
      <w:start w:val="1"/>
      <w:numFmt w:val="lowerLetter"/>
      <w:lvlText w:val="%8."/>
      <w:lvlJc w:val="left"/>
      <w:pPr>
        <w:ind w:left="5760" w:hanging="360"/>
      </w:pPr>
    </w:lvl>
    <w:lvl w:ilvl="8" w:tplc="55F86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75887E96">
      <w:start w:val="1"/>
      <w:numFmt w:val="decimal"/>
      <w:lvlText w:val="%1."/>
      <w:lvlJc w:val="left"/>
      <w:pPr>
        <w:ind w:left="720" w:hanging="360"/>
      </w:pPr>
    </w:lvl>
    <w:lvl w:ilvl="1" w:tplc="BB6EE114" w:tentative="1">
      <w:start w:val="1"/>
      <w:numFmt w:val="lowerLetter"/>
      <w:lvlText w:val="%2."/>
      <w:lvlJc w:val="left"/>
      <w:pPr>
        <w:ind w:left="1440" w:hanging="360"/>
      </w:pPr>
    </w:lvl>
    <w:lvl w:ilvl="2" w:tplc="4CBC5692" w:tentative="1">
      <w:start w:val="1"/>
      <w:numFmt w:val="lowerRoman"/>
      <w:lvlText w:val="%3."/>
      <w:lvlJc w:val="right"/>
      <w:pPr>
        <w:ind w:left="2160" w:hanging="180"/>
      </w:pPr>
    </w:lvl>
    <w:lvl w:ilvl="3" w:tplc="7EB44978" w:tentative="1">
      <w:start w:val="1"/>
      <w:numFmt w:val="decimal"/>
      <w:lvlText w:val="%4."/>
      <w:lvlJc w:val="left"/>
      <w:pPr>
        <w:ind w:left="2880" w:hanging="360"/>
      </w:pPr>
    </w:lvl>
    <w:lvl w:ilvl="4" w:tplc="078614C2" w:tentative="1">
      <w:start w:val="1"/>
      <w:numFmt w:val="lowerLetter"/>
      <w:lvlText w:val="%5."/>
      <w:lvlJc w:val="left"/>
      <w:pPr>
        <w:ind w:left="3600" w:hanging="360"/>
      </w:pPr>
    </w:lvl>
    <w:lvl w:ilvl="5" w:tplc="AD12189C" w:tentative="1">
      <w:start w:val="1"/>
      <w:numFmt w:val="lowerRoman"/>
      <w:lvlText w:val="%6."/>
      <w:lvlJc w:val="right"/>
      <w:pPr>
        <w:ind w:left="4320" w:hanging="180"/>
      </w:pPr>
    </w:lvl>
    <w:lvl w:ilvl="6" w:tplc="6AEC3856" w:tentative="1">
      <w:start w:val="1"/>
      <w:numFmt w:val="decimal"/>
      <w:lvlText w:val="%7."/>
      <w:lvlJc w:val="left"/>
      <w:pPr>
        <w:ind w:left="5040" w:hanging="360"/>
      </w:pPr>
    </w:lvl>
    <w:lvl w:ilvl="7" w:tplc="BA4443C2" w:tentative="1">
      <w:start w:val="1"/>
      <w:numFmt w:val="lowerLetter"/>
      <w:lvlText w:val="%8."/>
      <w:lvlJc w:val="left"/>
      <w:pPr>
        <w:ind w:left="5760" w:hanging="360"/>
      </w:pPr>
    </w:lvl>
    <w:lvl w:ilvl="8" w:tplc="F4D64B6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17145">
    <w:abstractNumId w:val="2"/>
  </w:num>
  <w:num w:numId="2" w16cid:durableId="1505632035">
    <w:abstractNumId w:val="1"/>
  </w:num>
  <w:num w:numId="3" w16cid:durableId="209231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A2E21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B5ED2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2024-02-09T06:52:00Z</dcterms:created>
  <dcterms:modified xsi:type="dcterms:W3CDTF">2024-02-09T06:52:00Z</dcterms:modified>
</cp:coreProperties>
</file>