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5B40C7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5B40C7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5B40C7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5B40C7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7CB840F0" w:rsidR="00491B2C" w:rsidRPr="001D5AB1" w:rsidRDefault="005B40C7" w:rsidP="00E23B50">
      <w:pPr>
        <w:rPr>
          <w:b/>
        </w:rPr>
      </w:pPr>
      <w:r w:rsidRPr="008B3205">
        <w:rPr>
          <w:b/>
        </w:rPr>
        <w:t xml:space="preserve">SĒDE Nr. </w:t>
      </w:r>
      <w:r w:rsidR="0056291A">
        <w:rPr>
          <w:b/>
          <w:noProof/>
        </w:rPr>
        <w:t>23.</w:t>
      </w:r>
    </w:p>
    <w:p w14:paraId="04C1CD1C" w14:textId="7B944431" w:rsidR="00AB74EA" w:rsidRPr="00925BAD" w:rsidRDefault="005B40C7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2023</w:t>
      </w:r>
      <w:r w:rsidR="0056291A">
        <w:rPr>
          <w:noProof/>
          <w:color w:val="000000"/>
          <w:szCs w:val="24"/>
        </w:rPr>
        <w:t>.gada 25.oktobrī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 w:rsidR="00957ED8" w:rsidRPr="00957ED8">
        <w:rPr>
          <w:color w:val="000000"/>
          <w:szCs w:val="24"/>
        </w:rPr>
        <w:t xml:space="preserve">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</w:t>
      </w:r>
      <w:r>
        <w:rPr>
          <w:noProof/>
          <w:szCs w:val="24"/>
        </w:rPr>
        <w:t>Baložu pārvaldes</w:t>
      </w:r>
      <w:r>
        <w:rPr>
          <w:noProof/>
          <w:szCs w:val="24"/>
        </w:rPr>
        <w:t xml:space="preserve"> sēžu zāle (Uzvaras prospekts 1A, Baloži)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5BB78A0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5B40C7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29CC6EF2" w14:textId="7709E733" w:rsidR="0056291A" w:rsidRPr="0056291A" w:rsidRDefault="0056291A" w:rsidP="0056291A">
      <w:pPr>
        <w:spacing w:before="120"/>
        <w:jc w:val="both"/>
        <w:rPr>
          <w:b/>
          <w:bCs/>
          <w:noProof/>
          <w:color w:val="000000" w:themeColor="text1"/>
        </w:rPr>
      </w:pPr>
      <w:r w:rsidRPr="0056291A">
        <w:rPr>
          <w:b/>
          <w:bCs/>
          <w:noProof/>
          <w:color w:val="000000" w:themeColor="text1"/>
        </w:rPr>
        <w:t>Attīstības komitejas jautājumi</w:t>
      </w:r>
    </w:p>
    <w:p w14:paraId="0532C277" w14:textId="7ABF9DBB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Ķekavas novada pašvaldības Vides un attīstības komisijas sastāva maiņu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075AEF87" w14:textId="1EF0100D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zemes ierīcības projekta izstrādes uzsākšanu Rail Baltica projekta īstenošanai nekustamaj</w:t>
      </w:r>
      <w:r w:rsidRPr="0056291A">
        <w:rPr>
          <w:noProof/>
          <w:color w:val="000000" w:themeColor="text1"/>
        </w:rPr>
        <w:t>ā īpašumā “Lempji”, Baldones pagastā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46A3CC88" w14:textId="4C8B9D87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zemes ierīcības projekta izstrādes uzsākšanu Rail Baltica projekta īstenošanai nekustamā īpašuma “Čauņu masīvs” zemes vienībā Baldones pagastā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14EA69FB" w14:textId="267B1130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 xml:space="preserve">Par zemes ierīcības projekta izstrādes uzsākšanu Rail Baltica </w:t>
      </w:r>
      <w:r w:rsidRPr="0056291A">
        <w:rPr>
          <w:noProof/>
          <w:color w:val="000000" w:themeColor="text1"/>
        </w:rPr>
        <w:t>projekta īstenošanai nekustamā īpašuma “Mašenu sils” zemes vienībā ar kadastra apzīmējumu 80250020182, Baldones pagastā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7FF07D39" w14:textId="0F0E9C4E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zemes</w:t>
      </w:r>
      <w:r w:rsidRPr="0056291A">
        <w:rPr>
          <w:noProof/>
          <w:color w:val="000000" w:themeColor="text1"/>
        </w:rPr>
        <w:t xml:space="preserve"> ierīcības projekta izstrādes uzsākšanu Rail Baltica projekta īstenošanai nekustamā īpašuma “Mašenu sils” zemes vienībā ar kadastra apzīmējumu 80250020215, Baldones pagastā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4800F901" w14:textId="44756A6E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zemes ierīcības projekta izstrādes uzsākšanu Rail Baltica projekta īstenoš</w:t>
      </w:r>
      <w:r w:rsidRPr="0056291A">
        <w:rPr>
          <w:noProof/>
          <w:color w:val="000000" w:themeColor="text1"/>
        </w:rPr>
        <w:t>anai nekustamajā īpašumā “Minkas”, Daugmales pagastā,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685D7A98" w14:textId="5BFEC697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zemes ierīcības projekta izstrādes uzsākšanu Rail Baltica projekta īstenošanai nekustamā īpašuma “Pukstiņi”, Daugmales pagastā,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65351440" w14:textId="3C852A6F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zemes ierīcības projekta izstrādes uzsākšanu Rail Baltic</w:t>
      </w:r>
      <w:r w:rsidRPr="0056291A">
        <w:rPr>
          <w:noProof/>
          <w:color w:val="000000" w:themeColor="text1"/>
        </w:rPr>
        <w:t>a projekta īstenošanai nekustamajā īpašumā “Dzērvenītes”, Daugmales pagastā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4056BED4" w14:textId="70DDACE0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zemes</w:t>
      </w:r>
      <w:r w:rsidRPr="0056291A">
        <w:rPr>
          <w:noProof/>
          <w:color w:val="000000" w:themeColor="text1"/>
        </w:rPr>
        <w:t xml:space="preserve"> ierīcības projekta izstrādes uzsākšanu Rail Baltica projekta īstenošanai nekustamajā īpašumā “Dravas”, Daugmales pagastā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5AE3B437" w14:textId="6CEF2FBB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zemes ierīcības projekta izstrādes uzsākšanu Rail Baltica projekta īstenošanai nekustamajā īpašumā “Sarmas-1”, Daugmales pag</w:t>
      </w:r>
      <w:r w:rsidRPr="0056291A">
        <w:rPr>
          <w:noProof/>
          <w:color w:val="000000" w:themeColor="text1"/>
        </w:rPr>
        <w:t>astā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6C857CB7" w14:textId="319F7466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zemes ierīcības projekta izstrādes uzsākšanu Rail Baltica projekta īstenošanai nekustamajā īpašumā “Zeltkalni-1”, Daugmales pagastā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580E7768" w14:textId="4C1A5288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zemes ierīcības projekta izstrādes uzsākšanu Rail Baltica projekta īstenošanai nekustamā īpašuma “V</w:t>
      </w:r>
      <w:r w:rsidRPr="0056291A">
        <w:rPr>
          <w:noProof/>
          <w:color w:val="000000" w:themeColor="text1"/>
        </w:rPr>
        <w:t>ecrauši”, Ķekavas pagastā, sadalei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3E07C598" w14:textId="1B9A4B61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zemes ierīcības projekta izstrādes uzsākšanu  nekustamā īpašuma “Suitiņu ceļš” un “Vecsuitiņi”, Dzintaros, Daugmales pagastā, robežu pārkārtošanai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4B3438E0" w14:textId="13DB9294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zemes ierīcības projekta izstrādes uzsākšanu  nekustam</w:t>
      </w:r>
      <w:r w:rsidRPr="0056291A">
        <w:rPr>
          <w:noProof/>
          <w:color w:val="000000" w:themeColor="text1"/>
        </w:rPr>
        <w:t>ā īpašuma “Bērzes” Daugmales pagastā sadalīšanai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2D76CF5B" w14:textId="24196B5D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zemes ierīcības projekta izstrādes uzsākšanu nekustamā īpašuma Rakaru ielā 11, Krogsilā, Ķekavas pagastā, sadalei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41FD91B4" w14:textId="0901C7B4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lastRenderedPageBreak/>
        <w:t>Par zemes ierīcības projekta apstiprināšanu nekustamā īpašuma Grīzupes ielā 1</w:t>
      </w:r>
      <w:r w:rsidRPr="0056291A">
        <w:rPr>
          <w:noProof/>
          <w:color w:val="000000" w:themeColor="text1"/>
        </w:rPr>
        <w:t>2, Krogsilā, Ķekavas pagastā, sadalei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37CB7058" w14:textId="73985E46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zemes ierīcības projekta apstiprināšanu  nekustamajam īpašumam Silmaču ielā 46, Baldonē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12A1C487" w14:textId="31076D24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detālplānojuma izstrādes uzsākšanu nekustamajam īpašumam “Krūkļi”, Saulgožos, Ķekavas pagastā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62FD1960" w14:textId="025229C5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adrešu</w:t>
      </w:r>
      <w:r w:rsidRPr="0056291A">
        <w:rPr>
          <w:noProof/>
          <w:color w:val="000000" w:themeColor="text1"/>
        </w:rPr>
        <w:t xml:space="preserve"> un nekustamā īpašuma lietošanas mērķu piešķiršanu detālplānojuma “Rāmavas iela 52”  grozījumu teritorijā, Rāmavā, Ķekavas pagastā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22C369C5" w14:textId="1F5D35A0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lokālplānojuma projekta teritorijas plānojuma grozījumiem nekustamajā īpašumā “Dienvidi”, Baldones pagastā, nodošan</w:t>
      </w:r>
      <w:r w:rsidRPr="0056291A">
        <w:rPr>
          <w:noProof/>
          <w:color w:val="000000" w:themeColor="text1"/>
        </w:rPr>
        <w:t>u publiskajai apspriešanai un institūciju atzinumu saņemšanai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3DBD61A4" w14:textId="78AD2AF6" w:rsidR="00A32C1B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nekustamā īpašuma “Sudrabegles” un Līvas iela 20 , Ķekavā, zemes vienību apvienošanu</w:t>
      </w:r>
      <w:r w:rsidR="0056291A">
        <w:rPr>
          <w:color w:val="000000" w:themeColor="text1"/>
        </w:rPr>
        <w:t>.</w:t>
      </w:r>
    </w:p>
    <w:p w14:paraId="2656050C" w14:textId="5D7D0F7F" w:rsidR="0056291A" w:rsidRPr="0056291A" w:rsidRDefault="0056291A" w:rsidP="0056291A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Īpašumu komitejas jautājumi</w:t>
      </w:r>
    </w:p>
    <w:p w14:paraId="25579776" w14:textId="3AC2C12A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nekustamā īpašuma "Mazā Rāmavas iela", Valdlaučos, Ķekavas pagastā, Ķekavas novadā, iegād</w:t>
      </w:r>
      <w:r w:rsidRPr="0056291A">
        <w:rPr>
          <w:noProof/>
          <w:color w:val="000000" w:themeColor="text1"/>
        </w:rPr>
        <w:t>i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2C5A5D44" w14:textId="2E4CBCE1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sadzīves atkritumu apsaimniekošanas maksas apstiprināšanu Baldones pilsētas un Baldones pagasta administratīvajā teritorijā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21B8B38D" w14:textId="778322C6" w:rsidR="00A32C1B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zemes</w:t>
      </w:r>
      <w:r w:rsidRPr="0056291A">
        <w:rPr>
          <w:noProof/>
          <w:color w:val="000000" w:themeColor="text1"/>
        </w:rPr>
        <w:t xml:space="preserve"> gabala Nākotnes iela, Ķekavā, Ķekavas novadā,  daļas un uz tā esošā auto stāvlaukuma, nomas tiesības izsoles rezultātu apstiprināšanu un līguma noslēgšanu</w:t>
      </w:r>
      <w:r w:rsidR="0056291A">
        <w:rPr>
          <w:color w:val="000000" w:themeColor="text1"/>
        </w:rPr>
        <w:t>.</w:t>
      </w:r>
    </w:p>
    <w:p w14:paraId="7CD9F7BE" w14:textId="16B0A9D0" w:rsidR="0056291A" w:rsidRPr="0056291A" w:rsidRDefault="0056291A" w:rsidP="0056291A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56291A">
        <w:rPr>
          <w:b/>
          <w:bCs/>
          <w:color w:val="000000" w:themeColor="text1"/>
        </w:rPr>
        <w:t>Izglītības, kultūras un sporta komitejas jautājumi</w:t>
      </w:r>
    </w:p>
    <w:p w14:paraId="45CCE464" w14:textId="11E9F603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grozījumiem deleģēšanas līgumā ar sabiedrību ar  ierobežotu atbildību “Remido”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6062A4B2" w14:textId="2066AA3B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M</w:t>
      </w:r>
      <w:r w:rsidRPr="0056291A">
        <w:rPr>
          <w:noProof/>
          <w:color w:val="000000" w:themeColor="text1"/>
        </w:rPr>
        <w:t>.U. atbrīvošanu no Ķekavas novada pašvaldības pirmsskolas  izglītības iestādes “Zvaigznīte” vadītājas amata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4FDB995D" w14:textId="77777777" w:rsid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dalību projektā “Izglītojoša pilsētu kopiena: Eiropas vides tīkls jaunatnes iespēju nodrošināšanai un kopienas veidošanai”</w:t>
      </w:r>
      <w:r w:rsidR="0056291A">
        <w:rPr>
          <w:color w:val="000000" w:themeColor="text1"/>
        </w:rPr>
        <w:t>.</w:t>
      </w:r>
    </w:p>
    <w:p w14:paraId="43552EBC" w14:textId="7B50A4E8" w:rsidR="00A32C1B" w:rsidRPr="0056291A" w:rsidRDefault="0056291A" w:rsidP="0056291A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Drošības komitejas jautājums</w:t>
      </w:r>
      <w:r w:rsidR="005B40C7" w:rsidRPr="0056291A">
        <w:rPr>
          <w:color w:val="000000" w:themeColor="text1"/>
        </w:rPr>
        <w:t xml:space="preserve"> </w:t>
      </w:r>
    </w:p>
    <w:p w14:paraId="144E6CFF" w14:textId="77777777" w:rsid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grozī</w:t>
      </w:r>
      <w:r w:rsidRPr="0056291A">
        <w:rPr>
          <w:noProof/>
          <w:color w:val="000000" w:themeColor="text1"/>
        </w:rPr>
        <w:t>jumiem Ķekavas novada sadarbības teritorijas civilās  aizsardzības komisijas nolikumā</w:t>
      </w:r>
      <w:r w:rsidR="0056291A">
        <w:rPr>
          <w:color w:val="000000" w:themeColor="text1"/>
        </w:rPr>
        <w:t>.</w:t>
      </w:r>
    </w:p>
    <w:p w14:paraId="35EEB59E" w14:textId="004357DE" w:rsidR="00A32C1B" w:rsidRPr="0056291A" w:rsidRDefault="0056291A" w:rsidP="0056291A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Apvienoto komiteju jautājumi</w:t>
      </w:r>
      <w:r w:rsidR="005B40C7" w:rsidRPr="0056291A">
        <w:rPr>
          <w:color w:val="000000" w:themeColor="text1"/>
        </w:rPr>
        <w:t xml:space="preserve"> </w:t>
      </w:r>
    </w:p>
    <w:p w14:paraId="21BA47A4" w14:textId="5943136C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Ķekavas novada pašvaldības dalību Rīgas plānošanas reģiona izsludinātajā konkursā “Remigrācijas atbalsta pasākums – uzņēmējdarbības atbalsts”.</w:t>
      </w:r>
      <w:r w:rsidRPr="0056291A">
        <w:rPr>
          <w:color w:val="000000" w:themeColor="text1"/>
        </w:rPr>
        <w:t>;</w:t>
      </w:r>
      <w:r w:rsidRPr="0056291A">
        <w:rPr>
          <w:color w:val="000000" w:themeColor="text1"/>
        </w:rPr>
        <w:t xml:space="preserve"> </w:t>
      </w:r>
    </w:p>
    <w:p w14:paraId="025B1EDF" w14:textId="396C0688" w:rsidR="00A32C1B" w:rsidRPr="0056291A" w:rsidRDefault="005B40C7" w:rsidP="0056291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6291A">
        <w:rPr>
          <w:noProof/>
          <w:color w:val="000000" w:themeColor="text1"/>
        </w:rPr>
        <w:t>Par grozīju</w:t>
      </w:r>
      <w:r w:rsidRPr="0056291A">
        <w:rPr>
          <w:noProof/>
          <w:color w:val="000000" w:themeColor="text1"/>
        </w:rPr>
        <w:t>miem Ķekavas novada pašvaldības 2023. gada budžetā (trešie)</w:t>
      </w:r>
      <w:r w:rsidR="0056291A">
        <w:rPr>
          <w:noProof/>
          <w:color w:val="000000" w:themeColor="text1"/>
        </w:rPr>
        <w:t>.</w:t>
      </w:r>
      <w:r w:rsidRPr="0056291A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5B40C7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5B40C7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56291A">
      <w:headerReference w:type="first" r:id="rId7"/>
      <w:pgSz w:w="11906" w:h="16838" w:code="9"/>
      <w:pgMar w:top="2268" w:right="849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EA26" w14:textId="77777777" w:rsidR="00000000" w:rsidRDefault="005B40C7">
      <w:r>
        <w:separator/>
      </w:r>
    </w:p>
  </w:endnote>
  <w:endnote w:type="continuationSeparator" w:id="0">
    <w:p w14:paraId="2C2120CE" w14:textId="77777777" w:rsidR="00000000" w:rsidRDefault="005B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0B4A" w14:textId="77777777" w:rsidR="00000000" w:rsidRDefault="005B40C7">
      <w:r>
        <w:separator/>
      </w:r>
    </w:p>
  </w:footnote>
  <w:footnote w:type="continuationSeparator" w:id="0">
    <w:p w14:paraId="5F313A61" w14:textId="77777777" w:rsidR="00000000" w:rsidRDefault="005B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5B40C7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5" name="Picture 5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5B40C7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5B40C7" w:rsidP="00E12479">
    <w:pPr>
      <w:ind w:left="1843" w:right="991"/>
      <w:jc w:val="center"/>
      <w:rPr>
        <w:sz w:val="20"/>
      </w:rPr>
    </w:pPr>
    <w:r>
      <w:rPr>
        <w:sz w:val="20"/>
      </w:rPr>
      <w:t xml:space="preserve">Gaismas iela 19 k-9, </w:t>
    </w:r>
    <w:r>
      <w:rPr>
        <w:sz w:val="20"/>
      </w:rPr>
      <w:t>Ķekava, Ķekavas pagasts, Ķekavas novads, LV-2123,</w:t>
    </w:r>
  </w:p>
  <w:p w14:paraId="34FBFB75" w14:textId="77777777" w:rsidR="001D793B" w:rsidRDefault="005B40C7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5B40C7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28C6"/>
    <w:multiLevelType w:val="hybridMultilevel"/>
    <w:tmpl w:val="D5DE5A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14AA"/>
    <w:multiLevelType w:val="hybridMultilevel"/>
    <w:tmpl w:val="F9F86C52"/>
    <w:lvl w:ilvl="0" w:tplc="43822F8C">
      <w:start w:val="1"/>
      <w:numFmt w:val="decimal"/>
      <w:lvlText w:val="%1."/>
      <w:lvlJc w:val="left"/>
      <w:pPr>
        <w:ind w:left="720" w:hanging="360"/>
      </w:pPr>
    </w:lvl>
    <w:lvl w:ilvl="1" w:tplc="52E24072" w:tentative="1">
      <w:start w:val="1"/>
      <w:numFmt w:val="lowerLetter"/>
      <w:lvlText w:val="%2."/>
      <w:lvlJc w:val="left"/>
      <w:pPr>
        <w:ind w:left="1440" w:hanging="360"/>
      </w:pPr>
    </w:lvl>
    <w:lvl w:ilvl="2" w:tplc="CEC60194" w:tentative="1">
      <w:start w:val="1"/>
      <w:numFmt w:val="lowerRoman"/>
      <w:lvlText w:val="%3."/>
      <w:lvlJc w:val="right"/>
      <w:pPr>
        <w:ind w:left="2160" w:hanging="180"/>
      </w:pPr>
    </w:lvl>
    <w:lvl w:ilvl="3" w:tplc="F99A4A68" w:tentative="1">
      <w:start w:val="1"/>
      <w:numFmt w:val="decimal"/>
      <w:lvlText w:val="%4."/>
      <w:lvlJc w:val="left"/>
      <w:pPr>
        <w:ind w:left="2880" w:hanging="360"/>
      </w:pPr>
    </w:lvl>
    <w:lvl w:ilvl="4" w:tplc="F4D412CA" w:tentative="1">
      <w:start w:val="1"/>
      <w:numFmt w:val="lowerLetter"/>
      <w:lvlText w:val="%5."/>
      <w:lvlJc w:val="left"/>
      <w:pPr>
        <w:ind w:left="3600" w:hanging="360"/>
      </w:pPr>
    </w:lvl>
    <w:lvl w:ilvl="5" w:tplc="187487DC" w:tentative="1">
      <w:start w:val="1"/>
      <w:numFmt w:val="lowerRoman"/>
      <w:lvlText w:val="%6."/>
      <w:lvlJc w:val="right"/>
      <w:pPr>
        <w:ind w:left="4320" w:hanging="180"/>
      </w:pPr>
    </w:lvl>
    <w:lvl w:ilvl="6" w:tplc="90DCE984" w:tentative="1">
      <w:start w:val="1"/>
      <w:numFmt w:val="decimal"/>
      <w:lvlText w:val="%7."/>
      <w:lvlJc w:val="left"/>
      <w:pPr>
        <w:ind w:left="5040" w:hanging="360"/>
      </w:pPr>
    </w:lvl>
    <w:lvl w:ilvl="7" w:tplc="F5DA6150" w:tentative="1">
      <w:start w:val="1"/>
      <w:numFmt w:val="lowerLetter"/>
      <w:lvlText w:val="%8."/>
      <w:lvlJc w:val="left"/>
      <w:pPr>
        <w:ind w:left="5760" w:hanging="360"/>
      </w:pPr>
    </w:lvl>
    <w:lvl w:ilvl="8" w:tplc="A29A5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D25A5B4A">
      <w:start w:val="1"/>
      <w:numFmt w:val="decimal"/>
      <w:lvlText w:val="%1."/>
      <w:lvlJc w:val="left"/>
      <w:pPr>
        <w:ind w:left="720" w:hanging="360"/>
      </w:pPr>
    </w:lvl>
    <w:lvl w:ilvl="1" w:tplc="C310D33C" w:tentative="1">
      <w:start w:val="1"/>
      <w:numFmt w:val="lowerLetter"/>
      <w:lvlText w:val="%2."/>
      <w:lvlJc w:val="left"/>
      <w:pPr>
        <w:ind w:left="1440" w:hanging="360"/>
      </w:pPr>
    </w:lvl>
    <w:lvl w:ilvl="2" w:tplc="5A8AC1FA" w:tentative="1">
      <w:start w:val="1"/>
      <w:numFmt w:val="lowerRoman"/>
      <w:lvlText w:val="%3."/>
      <w:lvlJc w:val="right"/>
      <w:pPr>
        <w:ind w:left="2160" w:hanging="180"/>
      </w:pPr>
    </w:lvl>
    <w:lvl w:ilvl="3" w:tplc="1BCEFACC" w:tentative="1">
      <w:start w:val="1"/>
      <w:numFmt w:val="decimal"/>
      <w:lvlText w:val="%4."/>
      <w:lvlJc w:val="left"/>
      <w:pPr>
        <w:ind w:left="2880" w:hanging="360"/>
      </w:pPr>
    </w:lvl>
    <w:lvl w:ilvl="4" w:tplc="08CE48B4" w:tentative="1">
      <w:start w:val="1"/>
      <w:numFmt w:val="lowerLetter"/>
      <w:lvlText w:val="%5."/>
      <w:lvlJc w:val="left"/>
      <w:pPr>
        <w:ind w:left="3600" w:hanging="360"/>
      </w:pPr>
    </w:lvl>
    <w:lvl w:ilvl="5" w:tplc="A1D4C3E8" w:tentative="1">
      <w:start w:val="1"/>
      <w:numFmt w:val="lowerRoman"/>
      <w:lvlText w:val="%6."/>
      <w:lvlJc w:val="right"/>
      <w:pPr>
        <w:ind w:left="4320" w:hanging="180"/>
      </w:pPr>
    </w:lvl>
    <w:lvl w:ilvl="6" w:tplc="3FA87FCA" w:tentative="1">
      <w:start w:val="1"/>
      <w:numFmt w:val="decimal"/>
      <w:lvlText w:val="%7."/>
      <w:lvlJc w:val="left"/>
      <w:pPr>
        <w:ind w:left="5040" w:hanging="360"/>
      </w:pPr>
    </w:lvl>
    <w:lvl w:ilvl="7" w:tplc="EC7E34BC" w:tentative="1">
      <w:start w:val="1"/>
      <w:numFmt w:val="lowerLetter"/>
      <w:lvlText w:val="%8."/>
      <w:lvlJc w:val="left"/>
      <w:pPr>
        <w:ind w:left="5760" w:hanging="360"/>
      </w:pPr>
    </w:lvl>
    <w:lvl w:ilvl="8" w:tplc="593E394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13450">
    <w:abstractNumId w:val="2"/>
  </w:num>
  <w:num w:numId="2" w16cid:durableId="328600090">
    <w:abstractNumId w:val="1"/>
  </w:num>
  <w:num w:numId="3" w16cid:durableId="141605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291A"/>
    <w:rsid w:val="005639C9"/>
    <w:rsid w:val="00563F05"/>
    <w:rsid w:val="00574C5A"/>
    <w:rsid w:val="00594415"/>
    <w:rsid w:val="005B40C7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2023-10-20T05:43:00Z</dcterms:created>
  <dcterms:modified xsi:type="dcterms:W3CDTF">2023-10-20T05:43:00Z</dcterms:modified>
</cp:coreProperties>
</file>