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ECD8" w14:textId="77777777" w:rsidR="00CE76A1" w:rsidRDefault="00CE76A1" w:rsidP="00CE76A1">
      <w:pPr>
        <w:overflowPunct w:val="0"/>
        <w:autoSpaceDE w:val="0"/>
        <w:autoSpaceDN w:val="0"/>
        <w:adjustRightInd w:val="0"/>
        <w:textAlignment w:val="baseline"/>
        <w:rPr>
          <w:rFonts w:eastAsia="Times New Roman"/>
          <w:szCs w:val="24"/>
        </w:rPr>
      </w:pPr>
    </w:p>
    <w:p w14:paraId="5A380B97" w14:textId="77777777" w:rsidR="00CE76A1" w:rsidRDefault="00CE76A1" w:rsidP="00CE76A1">
      <w:pPr>
        <w:jc w:val="right"/>
        <w:rPr>
          <w:b/>
        </w:rPr>
      </w:pPr>
      <w:r>
        <w:rPr>
          <w:b/>
        </w:rPr>
        <w:t>Apstiprināti</w:t>
      </w:r>
    </w:p>
    <w:p w14:paraId="33217B6B" w14:textId="77777777" w:rsidR="00CE76A1" w:rsidRDefault="00CE76A1" w:rsidP="00CE76A1">
      <w:pPr>
        <w:jc w:val="right"/>
      </w:pPr>
      <w:r>
        <w:t>ar Ķekavas novada domes</w:t>
      </w:r>
    </w:p>
    <w:p w14:paraId="2688905D" w14:textId="21BE5BDE" w:rsidR="00CE76A1" w:rsidRDefault="00CE76A1" w:rsidP="00CE76A1">
      <w:pPr>
        <w:overflowPunct w:val="0"/>
        <w:autoSpaceDE w:val="0"/>
        <w:autoSpaceDN w:val="0"/>
        <w:adjustRightInd w:val="0"/>
        <w:jc w:val="right"/>
        <w:textAlignment w:val="baseline"/>
      </w:pPr>
      <w:r>
        <w:t>202</w:t>
      </w:r>
      <w:r w:rsidR="00C74FEE">
        <w:t>3</w:t>
      </w:r>
      <w:r>
        <w:t xml:space="preserve">.gada </w:t>
      </w:r>
      <w:r w:rsidR="00732C9B">
        <w:t>19</w:t>
      </w:r>
      <w:r w:rsidR="00B25E05">
        <w:t>.jū</w:t>
      </w:r>
      <w:r w:rsidR="00732C9B">
        <w:t>l</w:t>
      </w:r>
      <w:r w:rsidR="00B25E05">
        <w:t>ija</w:t>
      </w:r>
      <w:r>
        <w:t xml:space="preserve"> sēdes </w:t>
      </w:r>
    </w:p>
    <w:p w14:paraId="6017071E" w14:textId="6683635D" w:rsidR="00CE76A1" w:rsidRDefault="00CE76A1" w:rsidP="00CE76A1">
      <w:pPr>
        <w:overflowPunct w:val="0"/>
        <w:autoSpaceDE w:val="0"/>
        <w:autoSpaceDN w:val="0"/>
        <w:adjustRightInd w:val="0"/>
        <w:jc w:val="right"/>
        <w:textAlignment w:val="baseline"/>
        <w:rPr>
          <w:rFonts w:eastAsia="Times New Roman"/>
          <w:szCs w:val="24"/>
        </w:rPr>
      </w:pPr>
      <w:r>
        <w:t>lēmumu Nr. </w:t>
      </w:r>
      <w:r w:rsidR="004E7C64">
        <w:t>26</w:t>
      </w:r>
      <w:r>
        <w:t>. (protokols Nr. </w:t>
      </w:r>
      <w:r w:rsidR="00053D14">
        <w:t>1</w:t>
      </w:r>
      <w:r w:rsidR="00732C9B">
        <w:t>4</w:t>
      </w:r>
      <w:r>
        <w:t xml:space="preserve">.)     </w:t>
      </w:r>
    </w:p>
    <w:p w14:paraId="6594D92C" w14:textId="16F05D1E" w:rsidR="00CE76A1" w:rsidRDefault="00CE76A1" w:rsidP="008F0994">
      <w:pPr>
        <w:overflowPunct w:val="0"/>
        <w:autoSpaceDE w:val="0"/>
        <w:autoSpaceDN w:val="0"/>
        <w:adjustRightInd w:val="0"/>
        <w:textAlignment w:val="baseline"/>
        <w:rPr>
          <w:rFonts w:eastAsia="Times New Roman"/>
          <w:szCs w:val="24"/>
        </w:rPr>
      </w:pPr>
    </w:p>
    <w:p w14:paraId="19EDE068" w14:textId="106E373B" w:rsidR="004E7C64" w:rsidRPr="00746057" w:rsidRDefault="004E7C64" w:rsidP="004E7C64">
      <w:pPr>
        <w:ind w:firstLine="360"/>
        <w:jc w:val="center"/>
        <w:rPr>
          <w:b/>
        </w:rPr>
      </w:pPr>
      <w:r w:rsidRPr="00746057">
        <w:rPr>
          <w:b/>
        </w:rPr>
        <w:t xml:space="preserve">Saistošie noteikumi Nr. </w:t>
      </w:r>
      <w:r w:rsidR="005F32E2">
        <w:rPr>
          <w:b/>
        </w:rPr>
        <w:t>12</w:t>
      </w:r>
      <w:r>
        <w:rPr>
          <w:b/>
        </w:rPr>
        <w:t>/2023</w:t>
      </w:r>
    </w:p>
    <w:p w14:paraId="55C6B23F" w14:textId="77777777" w:rsidR="004E7C64" w:rsidRDefault="004E7C64" w:rsidP="004E7C64">
      <w:pPr>
        <w:tabs>
          <w:tab w:val="left" w:pos="567"/>
        </w:tabs>
        <w:spacing w:before="60" w:after="60"/>
        <w:ind w:firstLine="284"/>
        <w:jc w:val="center"/>
        <w:rPr>
          <w:b/>
          <w:bCs/>
          <w:sz w:val="28"/>
          <w:szCs w:val="28"/>
          <w:shd w:val="clear" w:color="auto" w:fill="FFFFFF"/>
        </w:rPr>
      </w:pPr>
      <w:r w:rsidRPr="00746057">
        <w:rPr>
          <w:b/>
          <w:bCs/>
          <w:sz w:val="28"/>
          <w:szCs w:val="28"/>
          <w:shd w:val="clear" w:color="auto" w:fill="FFFFFF"/>
        </w:rPr>
        <w:t>Kārtība, kādā Ķekavas novada pašvaldība kompensē vispārējās pamatizglītības un vidējās izglītības iestāžu izglītojamiem braukšanas izdevumus par sabiedriskā transporta izmantošanu</w:t>
      </w:r>
    </w:p>
    <w:p w14:paraId="42B10B21" w14:textId="77777777" w:rsidR="004E7C64" w:rsidRPr="00746057" w:rsidRDefault="004E7C64" w:rsidP="004E7C64">
      <w:pPr>
        <w:tabs>
          <w:tab w:val="left" w:pos="567"/>
        </w:tabs>
        <w:spacing w:before="60" w:after="60"/>
        <w:ind w:firstLine="284"/>
        <w:jc w:val="center"/>
        <w:rPr>
          <w:sz w:val="28"/>
          <w:szCs w:val="28"/>
        </w:rPr>
      </w:pPr>
    </w:p>
    <w:p w14:paraId="1D04CE94" w14:textId="77777777" w:rsidR="004E7C64" w:rsidRDefault="004E7C64" w:rsidP="004E7C64">
      <w:pPr>
        <w:autoSpaceDE w:val="0"/>
        <w:autoSpaceDN w:val="0"/>
        <w:adjustRightInd w:val="0"/>
        <w:jc w:val="right"/>
        <w:rPr>
          <w:rFonts w:eastAsia="Times New Roman"/>
          <w:i/>
          <w:sz w:val="22"/>
        </w:rPr>
      </w:pPr>
      <w:r w:rsidRPr="00AF7174">
        <w:rPr>
          <w:rFonts w:eastAsia="Times New Roman"/>
          <w:i/>
          <w:sz w:val="22"/>
        </w:rPr>
        <w:t>Izdoti saska</w:t>
      </w:r>
      <w:r w:rsidRPr="00AF7174">
        <w:rPr>
          <w:rFonts w:ascii="TimesNewRoman" w:eastAsia="TimesNewRoman" w:cs="TimesNewRoman"/>
          <w:i/>
          <w:sz w:val="22"/>
        </w:rPr>
        <w:t>ņā</w:t>
      </w:r>
      <w:r w:rsidRPr="00AF7174">
        <w:rPr>
          <w:rFonts w:ascii="TimesNewRoman" w:eastAsia="TimesNewRoman" w:cs="TimesNewRoman" w:hint="eastAsia"/>
          <w:i/>
          <w:sz w:val="22"/>
        </w:rPr>
        <w:t xml:space="preserve"> </w:t>
      </w:r>
      <w:r w:rsidRPr="00AF7174">
        <w:rPr>
          <w:rFonts w:eastAsia="Times New Roman"/>
          <w:i/>
          <w:sz w:val="22"/>
        </w:rPr>
        <w:t xml:space="preserve">ar </w:t>
      </w:r>
      <w:r w:rsidRPr="00EE03CB">
        <w:rPr>
          <w:rFonts w:eastAsia="Times New Roman"/>
          <w:i/>
          <w:sz w:val="22"/>
        </w:rPr>
        <w:t>Pašvaldību likuma 44. panta otro daļu</w:t>
      </w:r>
      <w:r w:rsidRPr="00AF7174">
        <w:rPr>
          <w:rFonts w:eastAsia="Times New Roman"/>
          <w:i/>
          <w:sz w:val="22"/>
        </w:rPr>
        <w:t xml:space="preserve">, </w:t>
      </w:r>
    </w:p>
    <w:p w14:paraId="5C75B238" w14:textId="77777777" w:rsidR="004E7C64" w:rsidRPr="00AF7174" w:rsidRDefault="004E7C64" w:rsidP="004E7C64">
      <w:pPr>
        <w:autoSpaceDE w:val="0"/>
        <w:autoSpaceDN w:val="0"/>
        <w:adjustRightInd w:val="0"/>
        <w:jc w:val="right"/>
        <w:rPr>
          <w:rFonts w:eastAsia="Times New Roman"/>
          <w:i/>
          <w:sz w:val="22"/>
        </w:rPr>
      </w:pPr>
      <w:r w:rsidRPr="00164649">
        <w:rPr>
          <w:rFonts w:eastAsia="Times New Roman"/>
          <w:i/>
          <w:sz w:val="22"/>
        </w:rPr>
        <w:t>Izglītības likuma</w:t>
      </w:r>
      <w:r>
        <w:rPr>
          <w:rFonts w:eastAsia="Times New Roman"/>
          <w:i/>
          <w:sz w:val="22"/>
        </w:rPr>
        <w:t xml:space="preserve"> </w:t>
      </w:r>
      <w:r w:rsidRPr="00164649">
        <w:rPr>
          <w:rFonts w:eastAsia="Times New Roman"/>
          <w:i/>
          <w:sz w:val="22"/>
        </w:rPr>
        <w:t>17. panta trešās daļas 21. punktu</w:t>
      </w:r>
    </w:p>
    <w:p w14:paraId="2A42FFDD" w14:textId="77777777" w:rsidR="004E7C64" w:rsidRPr="00AF7174" w:rsidRDefault="004E7C64" w:rsidP="004E7C64">
      <w:pPr>
        <w:autoSpaceDE w:val="0"/>
        <w:autoSpaceDN w:val="0"/>
        <w:adjustRightInd w:val="0"/>
        <w:jc w:val="right"/>
        <w:rPr>
          <w:rFonts w:eastAsia="Times New Roman"/>
          <w:i/>
          <w:sz w:val="22"/>
        </w:rPr>
      </w:pPr>
      <w:r w:rsidRPr="00AF7174">
        <w:rPr>
          <w:rFonts w:eastAsia="Times New Roman"/>
          <w:i/>
          <w:sz w:val="22"/>
        </w:rPr>
        <w:t xml:space="preserve">Sabiedriskā transporta pakalpojumu likuma 14. panta trešo daļu, </w:t>
      </w:r>
    </w:p>
    <w:p w14:paraId="675E7BE1" w14:textId="77777777" w:rsidR="004E7C64" w:rsidRPr="00AF7174" w:rsidRDefault="004E7C64" w:rsidP="004E7C64">
      <w:pPr>
        <w:autoSpaceDE w:val="0"/>
        <w:autoSpaceDN w:val="0"/>
        <w:adjustRightInd w:val="0"/>
        <w:jc w:val="right"/>
        <w:rPr>
          <w:rFonts w:eastAsia="Times New Roman"/>
          <w:i/>
          <w:sz w:val="22"/>
        </w:rPr>
      </w:pPr>
      <w:r w:rsidRPr="00AF7174">
        <w:rPr>
          <w:rFonts w:eastAsia="Times New Roman"/>
          <w:i/>
          <w:sz w:val="22"/>
        </w:rPr>
        <w:t>Ministru kabineta 2021. gada 22. jūnija noteikumu Nr. 414</w:t>
      </w:r>
    </w:p>
    <w:p w14:paraId="2EC3423A" w14:textId="77777777" w:rsidR="004E7C64" w:rsidRDefault="004E7C64" w:rsidP="004E7C64">
      <w:pPr>
        <w:autoSpaceDE w:val="0"/>
        <w:autoSpaceDN w:val="0"/>
        <w:adjustRightInd w:val="0"/>
        <w:jc w:val="right"/>
        <w:rPr>
          <w:rFonts w:eastAsia="Times New Roman"/>
          <w:i/>
          <w:sz w:val="22"/>
        </w:rPr>
      </w:pPr>
      <w:r w:rsidRPr="00AF7174">
        <w:rPr>
          <w:rFonts w:eastAsia="Times New Roman"/>
          <w:i/>
          <w:sz w:val="22"/>
        </w:rPr>
        <w:t>“Braukšanas maksas atvieglojumu noteikumi” 17. punktu</w:t>
      </w:r>
    </w:p>
    <w:p w14:paraId="13D07C98" w14:textId="77777777" w:rsidR="004E7C64" w:rsidRPr="00AF7174" w:rsidRDefault="004E7C64" w:rsidP="004E7C64">
      <w:pPr>
        <w:autoSpaceDE w:val="0"/>
        <w:autoSpaceDN w:val="0"/>
        <w:adjustRightInd w:val="0"/>
        <w:jc w:val="right"/>
        <w:rPr>
          <w:rFonts w:eastAsia="Times New Roman"/>
          <w:i/>
          <w:sz w:val="22"/>
        </w:rPr>
      </w:pPr>
    </w:p>
    <w:p w14:paraId="40489EAC" w14:textId="0DCD2B29" w:rsidR="004E7C64" w:rsidRPr="005F32E2" w:rsidRDefault="005F32E2" w:rsidP="00DF2CE6">
      <w:pPr>
        <w:spacing w:before="120"/>
        <w:ind w:firstLine="567"/>
        <w:jc w:val="both"/>
        <w:rPr>
          <w:rFonts w:eastAsia="Times New Roman"/>
          <w:szCs w:val="24"/>
          <w:lang w:eastAsia="lv-LV"/>
        </w:rPr>
      </w:pPr>
      <w:r>
        <w:rPr>
          <w:rFonts w:eastAsia="Times New Roman"/>
          <w:szCs w:val="24"/>
          <w:lang w:eastAsia="lv-LV"/>
        </w:rPr>
        <w:t>1.</w:t>
      </w:r>
      <w:r w:rsidR="00DF2CE6">
        <w:rPr>
          <w:rFonts w:eastAsia="Times New Roman"/>
          <w:szCs w:val="24"/>
          <w:lang w:eastAsia="lv-LV"/>
        </w:rPr>
        <w:t xml:space="preserve"> </w:t>
      </w:r>
      <w:r w:rsidR="004E7C64" w:rsidRPr="005F32E2">
        <w:rPr>
          <w:rFonts w:eastAsia="Times New Roman"/>
          <w:szCs w:val="24"/>
          <w:lang w:eastAsia="lv-LV"/>
        </w:rPr>
        <w:t xml:space="preserve">Saistošie noteikumi (turpmāk – noteikumi) nosaka kārtību un apmēru, kādā Ķekavas novada pašvaldība (turpmāk – pašvaldība) kompensē braukšanas izdevumus par </w:t>
      </w:r>
      <w:r w:rsidR="004E7C64" w:rsidRPr="005F32E2">
        <w:rPr>
          <w:szCs w:val="24"/>
          <w:shd w:val="clear" w:color="auto" w:fill="FFFFFF"/>
        </w:rPr>
        <w:t>sabiedriskā transporta, kas pārvadā pasažierus pilsētas un reģionālās nozīmes maršrutos</w:t>
      </w:r>
      <w:r w:rsidR="004E7C64" w:rsidRPr="005F32E2">
        <w:rPr>
          <w:rFonts w:ascii="Arial" w:hAnsi="Arial" w:cs="Arial"/>
          <w:sz w:val="20"/>
          <w:szCs w:val="20"/>
          <w:shd w:val="clear" w:color="auto" w:fill="FFFFFF"/>
        </w:rPr>
        <w:t xml:space="preserve">, </w:t>
      </w:r>
      <w:r w:rsidR="004E7C64" w:rsidRPr="005F32E2">
        <w:rPr>
          <w:rFonts w:eastAsia="Times New Roman"/>
          <w:szCs w:val="24"/>
          <w:lang w:eastAsia="lv-LV"/>
        </w:rPr>
        <w:t>izmantošanu vispārējās pamatizglītības (1.–9. klase) un vispārējās vidējās izglītības (10.–12. klase) iestāžu izglītojamajiem, kuri iegūst izglītību pašvaldības vispārējās izglītības iestādēs</w:t>
      </w:r>
      <w:bookmarkStart w:id="0" w:name="p2"/>
      <w:bookmarkStart w:id="1" w:name="p-1000344"/>
      <w:bookmarkEnd w:id="0"/>
      <w:bookmarkEnd w:id="1"/>
      <w:r w:rsidR="004E7C64" w:rsidRPr="005F32E2">
        <w:rPr>
          <w:rFonts w:eastAsia="Times New Roman"/>
          <w:szCs w:val="24"/>
          <w:lang w:eastAsia="lv-LV"/>
        </w:rPr>
        <w:t xml:space="preserve"> (turpmāk – izglītojamie).</w:t>
      </w:r>
    </w:p>
    <w:p w14:paraId="3CFC02F4" w14:textId="29F3ECB8" w:rsidR="004E7C64" w:rsidRPr="005F32E2" w:rsidRDefault="00DF2CE6" w:rsidP="00DF2CE6">
      <w:pPr>
        <w:spacing w:before="120"/>
        <w:ind w:firstLine="567"/>
        <w:jc w:val="both"/>
        <w:rPr>
          <w:rFonts w:eastAsia="Times New Roman"/>
          <w:szCs w:val="24"/>
          <w:lang w:eastAsia="lv-LV"/>
        </w:rPr>
      </w:pPr>
      <w:bookmarkStart w:id="2" w:name="p3"/>
      <w:bookmarkStart w:id="3" w:name="p-1000346"/>
      <w:bookmarkEnd w:id="2"/>
      <w:bookmarkEnd w:id="3"/>
      <w:r>
        <w:rPr>
          <w:rFonts w:eastAsia="Times New Roman"/>
          <w:szCs w:val="24"/>
          <w:lang w:eastAsia="lv-LV"/>
        </w:rPr>
        <w:t xml:space="preserve">2. </w:t>
      </w:r>
      <w:r w:rsidR="004E7C64" w:rsidRPr="005F32E2">
        <w:rPr>
          <w:rFonts w:eastAsia="Times New Roman"/>
          <w:szCs w:val="24"/>
          <w:lang w:eastAsia="lv-LV"/>
        </w:rPr>
        <w:t>Vispārējās pamatizglītības (1.–9. klase) iestādes izglītojamajiem ir tiesības saņemt braukšanas izdevumu kompensāciju 100 % apmērā un vispārējās vidējās izglītības (10.–12. klase) iestādes izglītojamajiem – 100% apmērā par braucieniem mācību gada laikā no pašvaldības administratīvajā teritorijā esošai dzīvesvietai tuvākās pieturas līdz izglītības iestādei un atpakaļ, ja tie izmanto sabiedrisko transportu, kas pārvadā pasažierus pilsētas un reģionālās nozīmes maršrutos (biļešu sistēma).</w:t>
      </w:r>
    </w:p>
    <w:p w14:paraId="2B0A15A5" w14:textId="0C0B15B7" w:rsidR="004E7C64" w:rsidRPr="005F32E2" w:rsidRDefault="00DF2CE6" w:rsidP="00DF2CE6">
      <w:pPr>
        <w:spacing w:before="120"/>
        <w:ind w:firstLine="567"/>
        <w:jc w:val="both"/>
        <w:rPr>
          <w:rFonts w:eastAsia="Times New Roman"/>
          <w:szCs w:val="24"/>
          <w:lang w:eastAsia="lv-LV"/>
        </w:rPr>
      </w:pPr>
      <w:r>
        <w:rPr>
          <w:rFonts w:eastAsia="Times New Roman"/>
          <w:szCs w:val="24"/>
          <w:lang w:eastAsia="lv-LV"/>
        </w:rPr>
        <w:t xml:space="preserve">3. </w:t>
      </w:r>
      <w:r w:rsidR="004E7C64" w:rsidRPr="005F32E2">
        <w:rPr>
          <w:rFonts w:eastAsia="Times New Roman"/>
          <w:szCs w:val="24"/>
          <w:lang w:eastAsia="lv-LV"/>
        </w:rPr>
        <w:t>Pašvaldība kompensē braukšanas izdevumus, atbilstoši normatīvajos aktos noteiktajiem mācību gada un mācību semestru sākuma un beigu laikiem.</w:t>
      </w:r>
      <w:bookmarkStart w:id="4" w:name="p4"/>
      <w:bookmarkStart w:id="5" w:name="p-1000347"/>
      <w:bookmarkStart w:id="6" w:name="p5"/>
      <w:bookmarkStart w:id="7" w:name="p-1000348"/>
      <w:bookmarkEnd w:id="4"/>
      <w:bookmarkEnd w:id="5"/>
      <w:bookmarkEnd w:id="6"/>
      <w:bookmarkEnd w:id="7"/>
    </w:p>
    <w:p w14:paraId="3CED2DF6" w14:textId="2A81F66F" w:rsidR="004E7C64" w:rsidRPr="005F32E2" w:rsidRDefault="00DF2CE6" w:rsidP="00DF2CE6">
      <w:pPr>
        <w:spacing w:before="120"/>
        <w:ind w:firstLine="567"/>
        <w:jc w:val="both"/>
        <w:rPr>
          <w:rFonts w:eastAsia="Times New Roman"/>
          <w:szCs w:val="24"/>
          <w:lang w:eastAsia="lv-LV"/>
        </w:rPr>
      </w:pPr>
      <w:r>
        <w:rPr>
          <w:rFonts w:eastAsia="Times New Roman"/>
          <w:szCs w:val="24"/>
          <w:lang w:eastAsia="lv-LV"/>
        </w:rPr>
        <w:t xml:space="preserve">4. </w:t>
      </w:r>
      <w:r w:rsidR="004E7C64" w:rsidRPr="005F32E2">
        <w:rPr>
          <w:rFonts w:eastAsia="Times New Roman"/>
          <w:szCs w:val="24"/>
          <w:lang w:eastAsia="lv-LV"/>
        </w:rPr>
        <w:t>Pašvaldība nekompensē braukšanas izdevumus:</w:t>
      </w:r>
    </w:p>
    <w:p w14:paraId="54F88747" w14:textId="77777777" w:rsidR="00F61F41" w:rsidRPr="00492272" w:rsidRDefault="00F61F41" w:rsidP="00F61F41">
      <w:pPr>
        <w:spacing w:before="120"/>
        <w:ind w:firstLine="567"/>
        <w:jc w:val="both"/>
        <w:rPr>
          <w:color w:val="000000"/>
          <w:szCs w:val="24"/>
        </w:rPr>
      </w:pPr>
      <w:r w:rsidRPr="00492272">
        <w:rPr>
          <w:noProof/>
          <w:color w:val="000000"/>
          <w:szCs w:val="24"/>
        </w:rPr>
        <w:t>4.1.izglītojamo pārvadājumiem brīvdienās, svētku dienās, izglītojamo brīvlaikos, kā arī laikā, kad mācības izglītības iestādēs nenorisinās;</w:t>
      </w:r>
    </w:p>
    <w:p w14:paraId="5D6A9D63" w14:textId="77777777" w:rsidR="00F61F41" w:rsidRPr="00492272" w:rsidRDefault="00F61F41" w:rsidP="00F61F41">
      <w:pPr>
        <w:spacing w:before="120"/>
        <w:ind w:firstLine="567"/>
        <w:jc w:val="both"/>
        <w:rPr>
          <w:color w:val="000000"/>
          <w:szCs w:val="24"/>
        </w:rPr>
      </w:pPr>
      <w:r w:rsidRPr="00492272">
        <w:rPr>
          <w:noProof/>
          <w:color w:val="000000"/>
          <w:szCs w:val="24"/>
        </w:rPr>
        <w:t>4.2.par sabiedriskā transporta izmantošanu izglītojamajiem, kuri izglītības pakalpojumu saņem ārpus Ķekavas novada administratīvās teritorijas, izņemot gadījumus, ja ar Ķekavas novada pašvaldības izglītības iestādes direktora rīkojumu izglītojamajam noteiktas mācības ārpus Ķekavas novada administratīvās teritorijas.</w:t>
      </w:r>
    </w:p>
    <w:p w14:paraId="30120F25" w14:textId="48D936DD" w:rsidR="004E7C64" w:rsidRPr="00DF2CE6" w:rsidRDefault="00DF2CE6" w:rsidP="00DF2CE6">
      <w:pPr>
        <w:spacing w:before="120"/>
        <w:ind w:firstLine="567"/>
        <w:jc w:val="both"/>
        <w:rPr>
          <w:rFonts w:eastAsia="Times New Roman"/>
          <w:szCs w:val="24"/>
          <w:lang w:eastAsia="lv-LV"/>
        </w:rPr>
      </w:pPr>
      <w:r>
        <w:rPr>
          <w:rFonts w:eastAsia="Times New Roman"/>
          <w:szCs w:val="24"/>
          <w:lang w:eastAsia="lv-LV"/>
        </w:rPr>
        <w:t xml:space="preserve">5. </w:t>
      </w:r>
      <w:r w:rsidR="004E7C64" w:rsidRPr="00DF2CE6">
        <w:rPr>
          <w:rFonts w:eastAsia="Times New Roman"/>
          <w:szCs w:val="24"/>
          <w:lang w:eastAsia="lv-LV"/>
        </w:rPr>
        <w:t>Braukšanas maksas atvieglojumu noteikumos noteiktajā kārtībā nevar saņemt izglītojamie, kuri var izmantot sabiedrisko transportu un ir tiesīgi saņemt Ministru kabineta noteikumos paredzētos valsts apmaksātos braukšanas maksas atvieglojumus 100 % apmērā no braukšanas maksas sabiedriskajā transportā.</w:t>
      </w:r>
    </w:p>
    <w:p w14:paraId="3FDBBD75" w14:textId="5C3B1B2A" w:rsidR="004E7C64" w:rsidRPr="00DF2CE6" w:rsidRDefault="00DF2CE6" w:rsidP="00DF2CE6">
      <w:pPr>
        <w:spacing w:before="120"/>
        <w:ind w:firstLine="567"/>
        <w:jc w:val="both"/>
        <w:rPr>
          <w:rFonts w:eastAsia="Times New Roman"/>
          <w:szCs w:val="24"/>
          <w:lang w:eastAsia="lv-LV"/>
        </w:rPr>
      </w:pPr>
      <w:r>
        <w:rPr>
          <w:rFonts w:eastAsia="Times New Roman"/>
          <w:szCs w:val="24"/>
          <w:lang w:eastAsia="lv-LV"/>
        </w:rPr>
        <w:t xml:space="preserve">6. </w:t>
      </w:r>
      <w:r w:rsidR="004E7C64" w:rsidRPr="00DF2CE6">
        <w:rPr>
          <w:rFonts w:eastAsia="Times New Roman"/>
          <w:szCs w:val="24"/>
          <w:lang w:eastAsia="lv-LV"/>
        </w:rPr>
        <w:t>Izglītojamiem, sabiedriskā transporta, kas pārvadā pasažierus pilsētas un reģionālās nozīmes maršrutos, braukšanas izdevumus noteikumu 1. punktā noteiktajā gadījumā kompensē šādā kārtībā:</w:t>
      </w:r>
    </w:p>
    <w:p w14:paraId="6C000220" w14:textId="45D056D9" w:rsidR="004E7C64" w:rsidRPr="00DF2CE6" w:rsidRDefault="00DF2CE6" w:rsidP="00DF2CE6">
      <w:pPr>
        <w:spacing w:before="120"/>
        <w:ind w:firstLine="567"/>
        <w:jc w:val="both"/>
        <w:rPr>
          <w:rFonts w:eastAsia="Times New Roman"/>
          <w:szCs w:val="24"/>
          <w:lang w:eastAsia="lv-LV"/>
        </w:rPr>
      </w:pPr>
      <w:r>
        <w:rPr>
          <w:rFonts w:eastAsia="Times New Roman"/>
          <w:szCs w:val="24"/>
          <w:lang w:eastAsia="lv-LV"/>
        </w:rPr>
        <w:lastRenderedPageBreak/>
        <w:t xml:space="preserve">6.1. </w:t>
      </w:r>
      <w:r w:rsidR="004E7C64" w:rsidRPr="00DF2CE6">
        <w:rPr>
          <w:rFonts w:eastAsia="Times New Roman"/>
          <w:szCs w:val="24"/>
          <w:lang w:eastAsia="lv-LV"/>
        </w:rPr>
        <w:t>uzsākot mācību gadu vai mācību gada laikā, iestājoties izglītības iestādē, nepilngadīgā izglītojamā likumiskais pārstāvis vai pilngadīgais izglītojamais (turpmāk – kompensācijas saņēmējs) iesniedz izglītības iestādē iesniegumu, atbilstoši noteikumu 1. pielikumam;</w:t>
      </w:r>
    </w:p>
    <w:p w14:paraId="575E708C" w14:textId="29FB501E" w:rsidR="004E7C64" w:rsidRPr="00DF2CE6" w:rsidRDefault="00DF2CE6" w:rsidP="00DF2CE6">
      <w:pPr>
        <w:spacing w:before="120"/>
        <w:ind w:firstLine="567"/>
        <w:jc w:val="both"/>
        <w:rPr>
          <w:rFonts w:eastAsia="Times New Roman"/>
          <w:szCs w:val="24"/>
          <w:lang w:eastAsia="lv-LV"/>
        </w:rPr>
      </w:pPr>
      <w:r>
        <w:rPr>
          <w:rFonts w:eastAsia="Times New Roman"/>
          <w:szCs w:val="24"/>
          <w:lang w:eastAsia="lv-LV"/>
        </w:rPr>
        <w:t xml:space="preserve">6.2. </w:t>
      </w:r>
      <w:r w:rsidR="004E7C64" w:rsidRPr="00DF2CE6">
        <w:rPr>
          <w:rFonts w:eastAsia="Times New Roman"/>
          <w:szCs w:val="24"/>
          <w:lang w:eastAsia="lv-LV"/>
        </w:rPr>
        <w:t>braukšanas izdevumu kompensācijas saņemšanai, kompensācijas saņēmējs 5 (piecu) darba dienu laikā, pēc tekošā mēneša beigām, iesniedz izglītības iestādes vadītājam iesniegumu (2. pielikums) ar klāt pievienotām braukšanas biļetēm (nebojātas, bez piezīmēm, labojumiem un svītrojumiem, kā arī ar skaidri salasāmu datumu un cenu) hronoloģiskā secībā, norādot maršrutu un transporta izmaksu kopējo summu (biļetēs veiktajiem ierakstiem jābūt skaidri salasāmiem, pretējā gadījumā braukšanas izdevumu kompensācija par nesalasāmām biļetēm netiek izmaksāta);</w:t>
      </w:r>
    </w:p>
    <w:p w14:paraId="5D108C7D" w14:textId="661E7152" w:rsidR="004E7C64" w:rsidRPr="00DF2CE6" w:rsidRDefault="00DF2CE6" w:rsidP="00DF2CE6">
      <w:pPr>
        <w:spacing w:before="120"/>
        <w:ind w:firstLine="567"/>
        <w:jc w:val="both"/>
        <w:rPr>
          <w:rFonts w:eastAsia="Times New Roman"/>
          <w:szCs w:val="24"/>
          <w:lang w:eastAsia="lv-LV"/>
        </w:rPr>
      </w:pPr>
      <w:r>
        <w:rPr>
          <w:rFonts w:eastAsia="Times New Roman"/>
          <w:szCs w:val="24"/>
          <w:lang w:eastAsia="lv-LV"/>
        </w:rPr>
        <w:t xml:space="preserve">6.3. </w:t>
      </w:r>
      <w:r w:rsidR="004E7C64" w:rsidRPr="00DF2CE6">
        <w:rPr>
          <w:rFonts w:eastAsia="Times New Roman"/>
          <w:szCs w:val="24"/>
          <w:lang w:eastAsia="lv-LV"/>
        </w:rPr>
        <w:t>izglītības iestāde pārbauda iesniegto biļešu atbilstību noteikumu nosacījumiem (tai skaitā biļešu datumu, cenu, maršrutu) un līdz katra mēneša 15. datumam iesniedz pašvaldības iestādes “Ķekavas novada centrālā administrācija” atbildīgajā struktūrvienībā ar izglītības iestādes vadītāja saskaņojuma atzīmi par kompensācijas izmaksu, atbilstoši noteikumu 3. pielikumam.</w:t>
      </w:r>
    </w:p>
    <w:p w14:paraId="5EEA8B3F" w14:textId="5DBD9752" w:rsidR="004E7C64" w:rsidRPr="00DF2CE6" w:rsidRDefault="00DF2CE6" w:rsidP="00DF2CE6">
      <w:pPr>
        <w:spacing w:before="120"/>
        <w:ind w:firstLine="567"/>
        <w:jc w:val="both"/>
        <w:rPr>
          <w:rFonts w:eastAsia="Times New Roman"/>
          <w:szCs w:val="24"/>
          <w:lang w:eastAsia="lv-LV"/>
        </w:rPr>
      </w:pPr>
      <w:r>
        <w:rPr>
          <w:rFonts w:eastAsia="Times New Roman"/>
          <w:szCs w:val="24"/>
          <w:lang w:eastAsia="lv-LV"/>
        </w:rPr>
        <w:t xml:space="preserve">7. </w:t>
      </w:r>
      <w:r w:rsidR="004E7C64" w:rsidRPr="00DF2CE6">
        <w:rPr>
          <w:rFonts w:eastAsia="Times New Roman"/>
          <w:szCs w:val="24"/>
          <w:lang w:eastAsia="lv-LV"/>
        </w:rPr>
        <w:t>Kompensācijas saņēmējam braukšanas izdevumu kompensāciju izmaksā tikai par noteikumu 6.2.apakšpunktā noteiktajā termiņā iesniegtajām biļetēm.</w:t>
      </w:r>
      <w:bookmarkStart w:id="8" w:name="p7"/>
      <w:bookmarkStart w:id="9" w:name="p-1000350"/>
      <w:bookmarkEnd w:id="8"/>
      <w:bookmarkEnd w:id="9"/>
    </w:p>
    <w:p w14:paraId="66ECE90B" w14:textId="6537B5B1" w:rsidR="004E7C64" w:rsidRPr="00DF2CE6" w:rsidRDefault="00DF2CE6" w:rsidP="00DF2CE6">
      <w:pPr>
        <w:spacing w:before="120"/>
        <w:ind w:firstLine="567"/>
        <w:jc w:val="both"/>
        <w:rPr>
          <w:rFonts w:eastAsia="Times New Roman"/>
          <w:szCs w:val="24"/>
          <w:lang w:eastAsia="lv-LV"/>
        </w:rPr>
      </w:pPr>
      <w:r>
        <w:rPr>
          <w:rFonts w:eastAsia="Times New Roman"/>
          <w:szCs w:val="24"/>
          <w:lang w:eastAsia="lv-LV"/>
        </w:rPr>
        <w:t xml:space="preserve">8. </w:t>
      </w:r>
      <w:r w:rsidR="004E7C64" w:rsidRPr="00DF2CE6">
        <w:rPr>
          <w:rFonts w:eastAsia="Times New Roman"/>
          <w:szCs w:val="24"/>
          <w:lang w:eastAsia="lv-LV"/>
        </w:rPr>
        <w:t>Kompensācijas izmaksu līdz katra mēneša pēdējai darba dienai veic pašvaldības iestādes “Ķekavas novada centrālā administrācija” atbildīgā struktūrvienība.</w:t>
      </w:r>
    </w:p>
    <w:p w14:paraId="29B54030" w14:textId="0834E621" w:rsidR="004E7C64" w:rsidRPr="00DF2CE6" w:rsidRDefault="00DF2CE6" w:rsidP="00DF2CE6">
      <w:pPr>
        <w:spacing w:before="120"/>
        <w:ind w:firstLine="567"/>
        <w:jc w:val="both"/>
        <w:rPr>
          <w:rFonts w:eastAsia="Times New Roman"/>
          <w:szCs w:val="24"/>
          <w:lang w:eastAsia="lv-LV"/>
        </w:rPr>
      </w:pPr>
      <w:r>
        <w:rPr>
          <w:rFonts w:eastAsia="Times New Roman"/>
          <w:szCs w:val="24"/>
          <w:lang w:eastAsia="lv-LV"/>
        </w:rPr>
        <w:t xml:space="preserve">9. </w:t>
      </w:r>
      <w:r w:rsidR="004E7C64" w:rsidRPr="00DF2CE6">
        <w:rPr>
          <w:rFonts w:eastAsia="Times New Roman"/>
          <w:szCs w:val="24"/>
          <w:lang w:eastAsia="lv-LV"/>
        </w:rPr>
        <w:t>Noteikumi stājās spēkā ar 2023. gada 1. septembri.</w:t>
      </w:r>
    </w:p>
    <w:p w14:paraId="296C2836" w14:textId="63648CFF" w:rsidR="004E7C64" w:rsidRPr="00DF2CE6" w:rsidRDefault="00DF2CE6" w:rsidP="00DF2CE6">
      <w:pPr>
        <w:spacing w:before="120"/>
        <w:ind w:firstLine="567"/>
        <w:jc w:val="both"/>
        <w:rPr>
          <w:rFonts w:eastAsia="Times New Roman"/>
          <w:szCs w:val="24"/>
          <w:lang w:eastAsia="lv-LV"/>
        </w:rPr>
      </w:pPr>
      <w:r>
        <w:rPr>
          <w:rFonts w:eastAsia="Times New Roman"/>
          <w:szCs w:val="24"/>
        </w:rPr>
        <w:t xml:space="preserve">10. </w:t>
      </w:r>
      <w:r w:rsidR="004E7C64" w:rsidRPr="00DF2CE6">
        <w:rPr>
          <w:rFonts w:eastAsia="Times New Roman"/>
          <w:szCs w:val="24"/>
        </w:rPr>
        <w:t>Ar noteikumu spēkā stāšanos spēku zaudē Ķekavas novada pašvaldības 2022. gada 27. aprīļa saistošie noteikumi Nr. 12/2022 “Kārtība, kādā Ķekavas novada pašvaldība kompensē vispārējās pamatizglītības un vidējās izglītības iestāžu izglītojamiem braukšanas izdevumus par sabiedriskā transporta izmantošanu”.</w:t>
      </w:r>
    </w:p>
    <w:p w14:paraId="1E30F5C2" w14:textId="7092CF2B" w:rsidR="00CE76A1" w:rsidRDefault="00CE76A1" w:rsidP="008F0994">
      <w:pPr>
        <w:overflowPunct w:val="0"/>
        <w:autoSpaceDE w:val="0"/>
        <w:autoSpaceDN w:val="0"/>
        <w:adjustRightInd w:val="0"/>
        <w:textAlignment w:val="baseline"/>
        <w:rPr>
          <w:rFonts w:eastAsia="Times New Roman"/>
          <w:szCs w:val="24"/>
        </w:rPr>
      </w:pPr>
    </w:p>
    <w:p w14:paraId="4B229B88" w14:textId="77777777" w:rsidR="004E7C64" w:rsidRDefault="004E7C64" w:rsidP="008F0994">
      <w:pPr>
        <w:overflowPunct w:val="0"/>
        <w:autoSpaceDE w:val="0"/>
        <w:autoSpaceDN w:val="0"/>
        <w:adjustRightInd w:val="0"/>
        <w:textAlignment w:val="baseline"/>
        <w:rPr>
          <w:rFonts w:eastAsia="Times New Roman"/>
          <w:szCs w:val="24"/>
        </w:rPr>
      </w:pPr>
    </w:p>
    <w:p w14:paraId="6A49A544" w14:textId="28F3E575" w:rsidR="00CE76A1" w:rsidRDefault="00DF2CE6" w:rsidP="00CE76A1">
      <w:pPr>
        <w:overflowPunct w:val="0"/>
        <w:autoSpaceDE w:val="0"/>
        <w:autoSpaceDN w:val="0"/>
        <w:adjustRightInd w:val="0"/>
        <w:textAlignment w:val="baseline"/>
        <w:rPr>
          <w:rFonts w:eastAsia="Times New Roman"/>
          <w:szCs w:val="24"/>
        </w:rPr>
      </w:pPr>
      <w:r>
        <w:rPr>
          <w:rFonts w:eastAsia="Times New Roman"/>
          <w:szCs w:val="24"/>
        </w:rPr>
        <w:t>Domes priekšsēdētājs</w:t>
      </w:r>
      <w:r w:rsidR="00CE76A1">
        <w:rPr>
          <w:rFonts w:eastAsia="Times New Roman"/>
          <w:szCs w:val="24"/>
        </w:rPr>
        <w:t>:</w:t>
      </w:r>
      <w:r w:rsidR="00CE76A1">
        <w:rPr>
          <w:rFonts w:eastAsia="Times New Roman"/>
          <w:szCs w:val="24"/>
        </w:rPr>
        <w:tab/>
        <w:t xml:space="preserve">            (*PARAKSTS)          </w:t>
      </w:r>
      <w:r w:rsidR="00CE76A1">
        <w:rPr>
          <w:rFonts w:eastAsia="Times New Roman"/>
          <w:szCs w:val="24"/>
        </w:rPr>
        <w:tab/>
      </w:r>
      <w:r w:rsidR="00A6563F">
        <w:rPr>
          <w:rFonts w:eastAsia="Times New Roman"/>
          <w:szCs w:val="24"/>
        </w:rPr>
        <w:t xml:space="preserve">Juris </w:t>
      </w:r>
      <w:proofErr w:type="spellStart"/>
      <w:r w:rsidR="00A6563F">
        <w:rPr>
          <w:rFonts w:eastAsia="Times New Roman"/>
          <w:szCs w:val="24"/>
        </w:rPr>
        <w:t>Žilko</w:t>
      </w:r>
      <w:proofErr w:type="spellEnd"/>
    </w:p>
    <w:p w14:paraId="51DEC573" w14:textId="09B59470" w:rsidR="00CE76A1" w:rsidRDefault="00CE76A1" w:rsidP="008F0994">
      <w:pPr>
        <w:overflowPunct w:val="0"/>
        <w:autoSpaceDE w:val="0"/>
        <w:autoSpaceDN w:val="0"/>
        <w:adjustRightInd w:val="0"/>
        <w:textAlignment w:val="baseline"/>
        <w:rPr>
          <w:rFonts w:eastAsia="Times New Roman"/>
          <w:szCs w:val="24"/>
        </w:rPr>
      </w:pPr>
    </w:p>
    <w:p w14:paraId="160C52F9" w14:textId="71D7DC77" w:rsidR="004E7C64" w:rsidRDefault="004E7C64" w:rsidP="008F0994">
      <w:pPr>
        <w:overflowPunct w:val="0"/>
        <w:autoSpaceDE w:val="0"/>
        <w:autoSpaceDN w:val="0"/>
        <w:adjustRightInd w:val="0"/>
        <w:textAlignment w:val="baseline"/>
        <w:rPr>
          <w:rFonts w:eastAsia="Times New Roman"/>
          <w:szCs w:val="24"/>
        </w:rPr>
      </w:pPr>
    </w:p>
    <w:p w14:paraId="0131C269" w14:textId="6CFBEF50" w:rsidR="004E7C64" w:rsidRDefault="004E7C64" w:rsidP="008F0994">
      <w:pPr>
        <w:overflowPunct w:val="0"/>
        <w:autoSpaceDE w:val="0"/>
        <w:autoSpaceDN w:val="0"/>
        <w:adjustRightInd w:val="0"/>
        <w:textAlignment w:val="baseline"/>
        <w:rPr>
          <w:rFonts w:eastAsia="Times New Roman"/>
          <w:szCs w:val="24"/>
        </w:rPr>
      </w:pPr>
    </w:p>
    <w:p w14:paraId="1818C09C" w14:textId="08A1D8F2" w:rsidR="004E7C64" w:rsidRDefault="004E7C64" w:rsidP="008F0994">
      <w:pPr>
        <w:overflowPunct w:val="0"/>
        <w:autoSpaceDE w:val="0"/>
        <w:autoSpaceDN w:val="0"/>
        <w:adjustRightInd w:val="0"/>
        <w:textAlignment w:val="baseline"/>
        <w:rPr>
          <w:rFonts w:eastAsia="Times New Roman"/>
          <w:szCs w:val="24"/>
        </w:rPr>
      </w:pPr>
    </w:p>
    <w:p w14:paraId="440C7F33" w14:textId="2E78A5B7" w:rsidR="004E7C64" w:rsidRDefault="004E7C64" w:rsidP="008F0994">
      <w:pPr>
        <w:overflowPunct w:val="0"/>
        <w:autoSpaceDE w:val="0"/>
        <w:autoSpaceDN w:val="0"/>
        <w:adjustRightInd w:val="0"/>
        <w:textAlignment w:val="baseline"/>
        <w:rPr>
          <w:rFonts w:eastAsia="Times New Roman"/>
          <w:szCs w:val="24"/>
        </w:rPr>
      </w:pPr>
    </w:p>
    <w:p w14:paraId="657A1D51" w14:textId="18C3A357" w:rsidR="004E7C64" w:rsidRDefault="004E7C64" w:rsidP="008F0994">
      <w:pPr>
        <w:overflowPunct w:val="0"/>
        <w:autoSpaceDE w:val="0"/>
        <w:autoSpaceDN w:val="0"/>
        <w:adjustRightInd w:val="0"/>
        <w:textAlignment w:val="baseline"/>
        <w:rPr>
          <w:rFonts w:eastAsia="Times New Roman"/>
          <w:szCs w:val="24"/>
        </w:rPr>
      </w:pPr>
    </w:p>
    <w:p w14:paraId="245DFE33" w14:textId="44EDA9D7" w:rsidR="004E7C64" w:rsidRDefault="004E7C64" w:rsidP="008F0994">
      <w:pPr>
        <w:overflowPunct w:val="0"/>
        <w:autoSpaceDE w:val="0"/>
        <w:autoSpaceDN w:val="0"/>
        <w:adjustRightInd w:val="0"/>
        <w:textAlignment w:val="baseline"/>
        <w:rPr>
          <w:rFonts w:eastAsia="Times New Roman"/>
          <w:szCs w:val="24"/>
        </w:rPr>
      </w:pPr>
    </w:p>
    <w:p w14:paraId="6C998999" w14:textId="5940B362" w:rsidR="004E7C64" w:rsidRDefault="004E7C64" w:rsidP="008F0994">
      <w:pPr>
        <w:overflowPunct w:val="0"/>
        <w:autoSpaceDE w:val="0"/>
        <w:autoSpaceDN w:val="0"/>
        <w:adjustRightInd w:val="0"/>
        <w:textAlignment w:val="baseline"/>
        <w:rPr>
          <w:rFonts w:eastAsia="Times New Roman"/>
          <w:szCs w:val="24"/>
        </w:rPr>
      </w:pPr>
    </w:p>
    <w:p w14:paraId="222E99BC" w14:textId="70CC80AF" w:rsidR="004E7C64" w:rsidRDefault="004E7C64" w:rsidP="008F0994">
      <w:pPr>
        <w:overflowPunct w:val="0"/>
        <w:autoSpaceDE w:val="0"/>
        <w:autoSpaceDN w:val="0"/>
        <w:adjustRightInd w:val="0"/>
        <w:textAlignment w:val="baseline"/>
        <w:rPr>
          <w:rFonts w:eastAsia="Times New Roman"/>
          <w:szCs w:val="24"/>
        </w:rPr>
      </w:pPr>
    </w:p>
    <w:p w14:paraId="7071AD09" w14:textId="54082F06" w:rsidR="004E7C64" w:rsidRDefault="004E7C64" w:rsidP="008F0994">
      <w:pPr>
        <w:overflowPunct w:val="0"/>
        <w:autoSpaceDE w:val="0"/>
        <w:autoSpaceDN w:val="0"/>
        <w:adjustRightInd w:val="0"/>
        <w:textAlignment w:val="baseline"/>
        <w:rPr>
          <w:rFonts w:eastAsia="Times New Roman"/>
          <w:szCs w:val="24"/>
        </w:rPr>
      </w:pPr>
    </w:p>
    <w:p w14:paraId="5900E3A7" w14:textId="122A5BC8" w:rsidR="004E7C64" w:rsidRDefault="004E7C64" w:rsidP="008F0994">
      <w:pPr>
        <w:overflowPunct w:val="0"/>
        <w:autoSpaceDE w:val="0"/>
        <w:autoSpaceDN w:val="0"/>
        <w:adjustRightInd w:val="0"/>
        <w:textAlignment w:val="baseline"/>
        <w:rPr>
          <w:rFonts w:eastAsia="Times New Roman"/>
          <w:szCs w:val="24"/>
        </w:rPr>
      </w:pPr>
    </w:p>
    <w:p w14:paraId="7E0FC086" w14:textId="3D59CFB6" w:rsidR="004E7C64" w:rsidRDefault="004E7C64" w:rsidP="008F0994">
      <w:pPr>
        <w:overflowPunct w:val="0"/>
        <w:autoSpaceDE w:val="0"/>
        <w:autoSpaceDN w:val="0"/>
        <w:adjustRightInd w:val="0"/>
        <w:textAlignment w:val="baseline"/>
        <w:rPr>
          <w:rFonts w:eastAsia="Times New Roman"/>
          <w:szCs w:val="24"/>
        </w:rPr>
      </w:pPr>
    </w:p>
    <w:p w14:paraId="39825CD9" w14:textId="5930C19B" w:rsidR="004E7C64" w:rsidRDefault="004E7C64" w:rsidP="008F0994">
      <w:pPr>
        <w:overflowPunct w:val="0"/>
        <w:autoSpaceDE w:val="0"/>
        <w:autoSpaceDN w:val="0"/>
        <w:adjustRightInd w:val="0"/>
        <w:textAlignment w:val="baseline"/>
        <w:rPr>
          <w:rFonts w:eastAsia="Times New Roman"/>
          <w:szCs w:val="24"/>
        </w:rPr>
      </w:pPr>
    </w:p>
    <w:p w14:paraId="3E8029CE" w14:textId="55D09D26" w:rsidR="004E7C64" w:rsidRDefault="004E7C64" w:rsidP="008F0994">
      <w:pPr>
        <w:overflowPunct w:val="0"/>
        <w:autoSpaceDE w:val="0"/>
        <w:autoSpaceDN w:val="0"/>
        <w:adjustRightInd w:val="0"/>
        <w:textAlignment w:val="baseline"/>
        <w:rPr>
          <w:rFonts w:eastAsia="Times New Roman"/>
          <w:szCs w:val="24"/>
        </w:rPr>
      </w:pPr>
    </w:p>
    <w:p w14:paraId="3F29A86D" w14:textId="3C2F2D79" w:rsidR="004E7C64" w:rsidRDefault="004E7C64" w:rsidP="008F0994">
      <w:pPr>
        <w:overflowPunct w:val="0"/>
        <w:autoSpaceDE w:val="0"/>
        <w:autoSpaceDN w:val="0"/>
        <w:adjustRightInd w:val="0"/>
        <w:textAlignment w:val="baseline"/>
        <w:rPr>
          <w:rFonts w:eastAsia="Times New Roman"/>
          <w:szCs w:val="24"/>
        </w:rPr>
      </w:pPr>
    </w:p>
    <w:p w14:paraId="78F0468E" w14:textId="34CFC05B" w:rsidR="004E7C64" w:rsidRDefault="004E7C64" w:rsidP="008F0994">
      <w:pPr>
        <w:overflowPunct w:val="0"/>
        <w:autoSpaceDE w:val="0"/>
        <w:autoSpaceDN w:val="0"/>
        <w:adjustRightInd w:val="0"/>
        <w:textAlignment w:val="baseline"/>
        <w:rPr>
          <w:rFonts w:eastAsia="Times New Roman"/>
          <w:szCs w:val="24"/>
        </w:rPr>
      </w:pPr>
    </w:p>
    <w:p w14:paraId="211325D2" w14:textId="769EBD0E" w:rsidR="004E7C64" w:rsidRDefault="004E7C64" w:rsidP="008F0994">
      <w:pPr>
        <w:overflowPunct w:val="0"/>
        <w:autoSpaceDE w:val="0"/>
        <w:autoSpaceDN w:val="0"/>
        <w:adjustRightInd w:val="0"/>
        <w:textAlignment w:val="baseline"/>
        <w:rPr>
          <w:rFonts w:eastAsia="Times New Roman"/>
          <w:szCs w:val="24"/>
        </w:rPr>
      </w:pPr>
    </w:p>
    <w:p w14:paraId="42C7C523" w14:textId="5CFE1296" w:rsidR="004E7C64" w:rsidRDefault="004E7C64" w:rsidP="008F0994">
      <w:pPr>
        <w:overflowPunct w:val="0"/>
        <w:autoSpaceDE w:val="0"/>
        <w:autoSpaceDN w:val="0"/>
        <w:adjustRightInd w:val="0"/>
        <w:textAlignment w:val="baseline"/>
        <w:rPr>
          <w:rFonts w:eastAsia="Times New Roman"/>
          <w:szCs w:val="24"/>
        </w:rPr>
      </w:pPr>
    </w:p>
    <w:p w14:paraId="1A1BDC50" w14:textId="39DF980B" w:rsidR="00DF2CE6" w:rsidRDefault="00DF2CE6" w:rsidP="008F0994">
      <w:pPr>
        <w:overflowPunct w:val="0"/>
        <w:autoSpaceDE w:val="0"/>
        <w:autoSpaceDN w:val="0"/>
        <w:adjustRightInd w:val="0"/>
        <w:textAlignment w:val="baseline"/>
        <w:rPr>
          <w:rFonts w:eastAsia="Times New Roman"/>
          <w:szCs w:val="24"/>
        </w:rPr>
      </w:pPr>
    </w:p>
    <w:p w14:paraId="51D8B390" w14:textId="016D85CA" w:rsidR="00DF2CE6" w:rsidRDefault="00DF2CE6" w:rsidP="008F0994">
      <w:pPr>
        <w:overflowPunct w:val="0"/>
        <w:autoSpaceDE w:val="0"/>
        <w:autoSpaceDN w:val="0"/>
        <w:adjustRightInd w:val="0"/>
        <w:textAlignment w:val="baseline"/>
        <w:rPr>
          <w:rFonts w:eastAsia="Times New Roman"/>
          <w:szCs w:val="24"/>
        </w:rPr>
      </w:pPr>
    </w:p>
    <w:p w14:paraId="61B24E21" w14:textId="106C273A" w:rsidR="00DF2CE6" w:rsidRDefault="00DF2CE6" w:rsidP="008F0994">
      <w:pPr>
        <w:overflowPunct w:val="0"/>
        <w:autoSpaceDE w:val="0"/>
        <w:autoSpaceDN w:val="0"/>
        <w:adjustRightInd w:val="0"/>
        <w:textAlignment w:val="baseline"/>
        <w:rPr>
          <w:rFonts w:eastAsia="Times New Roman"/>
          <w:szCs w:val="24"/>
        </w:rPr>
      </w:pPr>
    </w:p>
    <w:p w14:paraId="202995D8" w14:textId="766634AA" w:rsidR="00DF2CE6" w:rsidRDefault="00DF2CE6" w:rsidP="008F0994">
      <w:pPr>
        <w:overflowPunct w:val="0"/>
        <w:autoSpaceDE w:val="0"/>
        <w:autoSpaceDN w:val="0"/>
        <w:adjustRightInd w:val="0"/>
        <w:textAlignment w:val="baseline"/>
        <w:rPr>
          <w:rFonts w:eastAsia="Times New Roman"/>
          <w:szCs w:val="24"/>
        </w:rPr>
      </w:pPr>
    </w:p>
    <w:p w14:paraId="49FF5C9C" w14:textId="6490BA71" w:rsidR="00DF2CE6" w:rsidRDefault="00DF2CE6" w:rsidP="008F0994">
      <w:pPr>
        <w:overflowPunct w:val="0"/>
        <w:autoSpaceDE w:val="0"/>
        <w:autoSpaceDN w:val="0"/>
        <w:adjustRightInd w:val="0"/>
        <w:textAlignment w:val="baseline"/>
        <w:rPr>
          <w:rFonts w:eastAsia="Times New Roman"/>
          <w:szCs w:val="24"/>
        </w:rPr>
      </w:pPr>
    </w:p>
    <w:p w14:paraId="1F4D5EDD" w14:textId="77777777" w:rsidR="00DF2CE6" w:rsidRDefault="00DF2CE6" w:rsidP="008F0994">
      <w:pPr>
        <w:overflowPunct w:val="0"/>
        <w:autoSpaceDE w:val="0"/>
        <w:autoSpaceDN w:val="0"/>
        <w:adjustRightInd w:val="0"/>
        <w:textAlignment w:val="baseline"/>
        <w:rPr>
          <w:rFonts w:eastAsia="Times New Roman"/>
          <w:szCs w:val="24"/>
        </w:rPr>
      </w:pPr>
    </w:p>
    <w:p w14:paraId="04C952B2" w14:textId="3A7628A4" w:rsidR="004E7C64" w:rsidRDefault="004E7C64" w:rsidP="008F0994">
      <w:pPr>
        <w:overflowPunct w:val="0"/>
        <w:autoSpaceDE w:val="0"/>
        <w:autoSpaceDN w:val="0"/>
        <w:adjustRightInd w:val="0"/>
        <w:textAlignment w:val="baseline"/>
        <w:rPr>
          <w:rFonts w:eastAsia="Times New Roman"/>
          <w:szCs w:val="24"/>
        </w:rPr>
      </w:pPr>
    </w:p>
    <w:p w14:paraId="191574BA" w14:textId="77777777" w:rsidR="004E7C64" w:rsidRPr="00746057" w:rsidRDefault="004E7C64" w:rsidP="004E7C64">
      <w:pPr>
        <w:autoSpaceDE w:val="0"/>
        <w:autoSpaceDN w:val="0"/>
        <w:adjustRightInd w:val="0"/>
        <w:ind w:left="720"/>
        <w:jc w:val="right"/>
        <w:rPr>
          <w:rFonts w:eastAsia="Times New Roman"/>
          <w:b/>
          <w:szCs w:val="24"/>
        </w:rPr>
      </w:pPr>
      <w:r w:rsidRPr="00746057">
        <w:rPr>
          <w:b/>
          <w:bCs/>
          <w:szCs w:val="24"/>
          <w:lang w:eastAsia="lv-LV"/>
        </w:rPr>
        <w:t>1.</w:t>
      </w:r>
      <w:r>
        <w:rPr>
          <w:b/>
          <w:bCs/>
          <w:szCs w:val="24"/>
          <w:lang w:eastAsia="lv-LV"/>
        </w:rPr>
        <w:t>p</w:t>
      </w:r>
      <w:r w:rsidRPr="00746057">
        <w:rPr>
          <w:b/>
          <w:bCs/>
          <w:szCs w:val="24"/>
          <w:lang w:eastAsia="lv-LV"/>
        </w:rPr>
        <w:t>ielikums</w:t>
      </w:r>
    </w:p>
    <w:p w14:paraId="672BB59F" w14:textId="2A6ABCF4" w:rsidR="004E7C64" w:rsidRPr="00746057" w:rsidRDefault="004E7C64" w:rsidP="004E7C64">
      <w:pPr>
        <w:autoSpaceDE w:val="0"/>
        <w:autoSpaceDN w:val="0"/>
        <w:adjustRightInd w:val="0"/>
        <w:ind w:left="720"/>
        <w:jc w:val="right"/>
        <w:rPr>
          <w:rFonts w:eastAsia="Times New Roman"/>
          <w:szCs w:val="24"/>
        </w:rPr>
      </w:pPr>
      <w:r w:rsidRPr="00746057">
        <w:rPr>
          <w:rFonts w:eastAsia="Times New Roman"/>
          <w:szCs w:val="24"/>
        </w:rPr>
        <w:t>Saisto</w:t>
      </w:r>
      <w:r w:rsidRPr="00746057">
        <w:rPr>
          <w:rFonts w:ascii="TimesNewRoman" w:eastAsia="TimesNewRoman" w:cs="TimesNewRoman"/>
          <w:szCs w:val="24"/>
        </w:rPr>
        <w:t>š</w:t>
      </w:r>
      <w:r w:rsidRPr="00746057">
        <w:rPr>
          <w:rFonts w:eastAsia="Times New Roman"/>
          <w:szCs w:val="24"/>
        </w:rPr>
        <w:t>ajiem noteikumiem Nr.</w:t>
      </w:r>
      <w:r w:rsidR="00DF2CE6">
        <w:rPr>
          <w:rFonts w:eastAsia="Times New Roman"/>
          <w:szCs w:val="24"/>
        </w:rPr>
        <w:t>12</w:t>
      </w:r>
      <w:r>
        <w:rPr>
          <w:rFonts w:eastAsia="Times New Roman"/>
          <w:szCs w:val="24"/>
        </w:rPr>
        <w:t>/2023</w:t>
      </w:r>
      <w:r w:rsidRPr="00746057">
        <w:rPr>
          <w:rFonts w:eastAsia="Times New Roman"/>
          <w:szCs w:val="24"/>
        </w:rPr>
        <w:t xml:space="preserve"> </w:t>
      </w:r>
    </w:p>
    <w:p w14:paraId="12E37B7E" w14:textId="77777777" w:rsidR="004E7C64" w:rsidRPr="00746057" w:rsidRDefault="004E7C64" w:rsidP="004E7C64">
      <w:pPr>
        <w:tabs>
          <w:tab w:val="left" w:pos="567"/>
        </w:tabs>
        <w:ind w:firstLine="284"/>
        <w:jc w:val="right"/>
        <w:rPr>
          <w:szCs w:val="24"/>
          <w:shd w:val="clear" w:color="auto" w:fill="FFFFFF"/>
        </w:rPr>
      </w:pPr>
      <w:r w:rsidRPr="00746057">
        <w:rPr>
          <w:rFonts w:eastAsia="Times New Roman"/>
          <w:szCs w:val="24"/>
        </w:rPr>
        <w:t>“</w:t>
      </w:r>
      <w:r w:rsidRPr="00746057">
        <w:rPr>
          <w:szCs w:val="24"/>
          <w:shd w:val="clear" w:color="auto" w:fill="FFFFFF"/>
        </w:rPr>
        <w:t xml:space="preserve">Kārtība, kādā Ķekavas novada pašvaldība kompensē </w:t>
      </w:r>
    </w:p>
    <w:p w14:paraId="3C054560" w14:textId="77777777" w:rsidR="004E7C64" w:rsidRPr="00746057" w:rsidRDefault="004E7C64" w:rsidP="004E7C64">
      <w:pPr>
        <w:tabs>
          <w:tab w:val="left" w:pos="567"/>
        </w:tabs>
        <w:ind w:firstLine="284"/>
        <w:jc w:val="right"/>
        <w:rPr>
          <w:szCs w:val="24"/>
          <w:shd w:val="clear" w:color="auto" w:fill="FFFFFF"/>
        </w:rPr>
      </w:pPr>
      <w:r w:rsidRPr="00746057">
        <w:rPr>
          <w:szCs w:val="24"/>
          <w:shd w:val="clear" w:color="auto" w:fill="FFFFFF"/>
        </w:rPr>
        <w:t xml:space="preserve">vispārējās pamatizglītības un vidējās izglītības iestāžu izglītojamiem </w:t>
      </w:r>
    </w:p>
    <w:p w14:paraId="31433AFC" w14:textId="77777777" w:rsidR="004E7C64" w:rsidRPr="00746057" w:rsidRDefault="004E7C64" w:rsidP="004E7C64">
      <w:pPr>
        <w:tabs>
          <w:tab w:val="left" w:pos="567"/>
        </w:tabs>
        <w:ind w:firstLine="284"/>
        <w:jc w:val="right"/>
        <w:rPr>
          <w:szCs w:val="24"/>
        </w:rPr>
      </w:pPr>
      <w:r w:rsidRPr="00746057">
        <w:rPr>
          <w:szCs w:val="24"/>
          <w:shd w:val="clear" w:color="auto" w:fill="FFFFFF"/>
        </w:rPr>
        <w:t>braukšanas izdevumus par sabiedriskā transporta izmantošanu</w:t>
      </w:r>
      <w:r w:rsidRPr="00746057">
        <w:rPr>
          <w:rFonts w:eastAsia="Times New Roman"/>
          <w:szCs w:val="24"/>
        </w:rPr>
        <w:t>”</w:t>
      </w:r>
    </w:p>
    <w:p w14:paraId="7B3A977B" w14:textId="77777777" w:rsidR="004E7C64" w:rsidRPr="00746057" w:rsidRDefault="004E7C64" w:rsidP="004E7C64">
      <w:pPr>
        <w:autoSpaceDE w:val="0"/>
        <w:autoSpaceDN w:val="0"/>
        <w:adjustRightInd w:val="0"/>
        <w:jc w:val="right"/>
        <w:rPr>
          <w:bCs/>
          <w:szCs w:val="24"/>
          <w:lang w:eastAsia="lv-LV"/>
        </w:rPr>
      </w:pPr>
    </w:p>
    <w:p w14:paraId="11D243E5" w14:textId="77777777" w:rsidR="004E7C64" w:rsidRPr="00746057" w:rsidRDefault="004E7C64" w:rsidP="004E7C64">
      <w:pPr>
        <w:autoSpaceDE w:val="0"/>
        <w:autoSpaceDN w:val="0"/>
        <w:adjustRightInd w:val="0"/>
        <w:jc w:val="both"/>
        <w:rPr>
          <w:rFonts w:eastAsia="Times New Roman"/>
          <w:szCs w:val="24"/>
        </w:rPr>
      </w:pPr>
      <w:r w:rsidRPr="00746057">
        <w:rPr>
          <w:rFonts w:eastAsia="Times New Roman"/>
          <w:szCs w:val="24"/>
        </w:rPr>
        <w:t>Ķekavas novada pašvaldības izglītības iestādes ...................................................................... direktoram............................................................................................................................................</w:t>
      </w:r>
    </w:p>
    <w:p w14:paraId="4A83658F" w14:textId="77777777" w:rsidR="004E7C64" w:rsidRPr="00746057" w:rsidRDefault="004E7C64" w:rsidP="004E7C64">
      <w:pPr>
        <w:autoSpaceDE w:val="0"/>
        <w:autoSpaceDN w:val="0"/>
        <w:adjustRightInd w:val="0"/>
        <w:jc w:val="center"/>
        <w:rPr>
          <w:rFonts w:eastAsia="Times New Roman"/>
          <w:sz w:val="20"/>
          <w:szCs w:val="20"/>
        </w:rPr>
      </w:pPr>
      <w:r w:rsidRPr="00746057">
        <w:rPr>
          <w:rFonts w:eastAsia="Times New Roman"/>
          <w:sz w:val="20"/>
          <w:szCs w:val="20"/>
        </w:rPr>
        <w:t>(izgl</w:t>
      </w:r>
      <w:r w:rsidRPr="00746057">
        <w:rPr>
          <w:rFonts w:ascii="TimesNewRoman" w:eastAsia="TimesNewRoman" w:cs="TimesNewRoman"/>
          <w:sz w:val="20"/>
          <w:szCs w:val="20"/>
        </w:rPr>
        <w:t>ī</w:t>
      </w:r>
      <w:r w:rsidRPr="00746057">
        <w:rPr>
          <w:rFonts w:eastAsia="Times New Roman"/>
          <w:sz w:val="20"/>
          <w:szCs w:val="20"/>
        </w:rPr>
        <w:t>tojam</w:t>
      </w:r>
      <w:r w:rsidRPr="00746057">
        <w:rPr>
          <w:rFonts w:ascii="TimesNewRoman" w:eastAsia="TimesNewRoman" w:cs="TimesNewRoman"/>
          <w:sz w:val="20"/>
          <w:szCs w:val="20"/>
        </w:rPr>
        <w:t>ā</w:t>
      </w:r>
      <w:r w:rsidRPr="00746057">
        <w:rPr>
          <w:rFonts w:ascii="TimesNewRoman" w:eastAsia="TimesNewRoman" w:cs="TimesNewRoman" w:hint="eastAsia"/>
          <w:sz w:val="20"/>
          <w:szCs w:val="20"/>
        </w:rPr>
        <w:t xml:space="preserve"> </w:t>
      </w:r>
      <w:r w:rsidRPr="00746057">
        <w:rPr>
          <w:rFonts w:eastAsia="Times New Roman"/>
          <w:sz w:val="20"/>
          <w:szCs w:val="20"/>
        </w:rPr>
        <w:t>likumiskā pārstāvja/pilngadību sasniegušā izglītojamā v</w:t>
      </w:r>
      <w:r w:rsidRPr="00746057">
        <w:rPr>
          <w:rFonts w:ascii="TimesNewRoman" w:eastAsia="TimesNewRoman" w:cs="TimesNewRoman"/>
          <w:sz w:val="20"/>
          <w:szCs w:val="20"/>
        </w:rPr>
        <w:t>ā</w:t>
      </w:r>
      <w:r w:rsidRPr="00746057">
        <w:rPr>
          <w:rFonts w:eastAsia="Times New Roman"/>
          <w:sz w:val="20"/>
          <w:szCs w:val="20"/>
        </w:rPr>
        <w:t>rds, uzv</w:t>
      </w:r>
      <w:r w:rsidRPr="00746057">
        <w:rPr>
          <w:rFonts w:ascii="TimesNewRoman" w:eastAsia="TimesNewRoman" w:cs="TimesNewRoman"/>
          <w:sz w:val="20"/>
          <w:szCs w:val="20"/>
        </w:rPr>
        <w:t>ā</w:t>
      </w:r>
      <w:r w:rsidRPr="00746057">
        <w:rPr>
          <w:rFonts w:eastAsia="Times New Roman"/>
          <w:sz w:val="20"/>
          <w:szCs w:val="20"/>
        </w:rPr>
        <w:t>rds, personas kods)</w:t>
      </w:r>
    </w:p>
    <w:p w14:paraId="2DDBEFB9" w14:textId="77777777" w:rsidR="004E7C64" w:rsidRPr="00746057" w:rsidRDefault="004E7C64" w:rsidP="004E7C64">
      <w:pPr>
        <w:autoSpaceDE w:val="0"/>
        <w:autoSpaceDN w:val="0"/>
        <w:adjustRightInd w:val="0"/>
        <w:jc w:val="both"/>
        <w:rPr>
          <w:rFonts w:eastAsia="Times New Roman"/>
          <w:szCs w:val="24"/>
        </w:rPr>
      </w:pPr>
      <w:r w:rsidRPr="00746057">
        <w:rPr>
          <w:rFonts w:eastAsia="Times New Roman"/>
          <w:szCs w:val="24"/>
        </w:rPr>
        <w:t>.......................................................................................................................................................</w:t>
      </w:r>
    </w:p>
    <w:p w14:paraId="69885EB3" w14:textId="77777777" w:rsidR="004E7C64" w:rsidRPr="00746057" w:rsidRDefault="004E7C64" w:rsidP="004E7C64">
      <w:pPr>
        <w:autoSpaceDE w:val="0"/>
        <w:autoSpaceDN w:val="0"/>
        <w:adjustRightInd w:val="0"/>
        <w:jc w:val="center"/>
        <w:rPr>
          <w:rFonts w:eastAsia="Times New Roman"/>
          <w:sz w:val="20"/>
          <w:szCs w:val="20"/>
        </w:rPr>
      </w:pPr>
      <w:r w:rsidRPr="00746057">
        <w:rPr>
          <w:rFonts w:eastAsia="Times New Roman"/>
          <w:sz w:val="20"/>
          <w:szCs w:val="20"/>
        </w:rPr>
        <w:t>(dz</w:t>
      </w:r>
      <w:r w:rsidRPr="00746057">
        <w:rPr>
          <w:rFonts w:ascii="TimesNewRoman" w:eastAsia="TimesNewRoman" w:cs="TimesNewRoman"/>
          <w:sz w:val="20"/>
          <w:szCs w:val="20"/>
        </w:rPr>
        <w:t>ī</w:t>
      </w:r>
      <w:r w:rsidRPr="00746057">
        <w:rPr>
          <w:rFonts w:eastAsia="Times New Roman"/>
          <w:sz w:val="20"/>
          <w:szCs w:val="20"/>
        </w:rPr>
        <w:t>vesvietas adrese, t</w:t>
      </w:r>
      <w:r w:rsidRPr="00746057">
        <w:rPr>
          <w:rFonts w:ascii="TimesNewRoman" w:eastAsia="TimesNewRoman" w:cs="TimesNewRoman"/>
          <w:sz w:val="20"/>
          <w:szCs w:val="20"/>
        </w:rPr>
        <w:t>ā</w:t>
      </w:r>
      <w:r w:rsidRPr="00746057">
        <w:rPr>
          <w:rFonts w:eastAsia="Times New Roman"/>
          <w:sz w:val="20"/>
          <w:szCs w:val="20"/>
        </w:rPr>
        <w:t>lrunis)</w:t>
      </w:r>
    </w:p>
    <w:p w14:paraId="2FA5F8B5" w14:textId="77777777" w:rsidR="004E7C64" w:rsidRPr="00746057" w:rsidRDefault="004E7C64" w:rsidP="004E7C64">
      <w:pPr>
        <w:autoSpaceDE w:val="0"/>
        <w:autoSpaceDN w:val="0"/>
        <w:adjustRightInd w:val="0"/>
        <w:jc w:val="both"/>
        <w:rPr>
          <w:rFonts w:eastAsia="Times New Roman"/>
          <w:sz w:val="28"/>
          <w:szCs w:val="24"/>
        </w:rPr>
      </w:pPr>
    </w:p>
    <w:p w14:paraId="0D42FF04" w14:textId="77777777" w:rsidR="004E7C64" w:rsidRPr="00746057" w:rsidRDefault="004E7C64" w:rsidP="004E7C64">
      <w:pPr>
        <w:autoSpaceDE w:val="0"/>
        <w:autoSpaceDN w:val="0"/>
        <w:adjustRightInd w:val="0"/>
        <w:jc w:val="center"/>
        <w:rPr>
          <w:rFonts w:eastAsia="Times New Roman"/>
          <w:b/>
          <w:bCs/>
          <w:szCs w:val="24"/>
        </w:rPr>
      </w:pPr>
      <w:r w:rsidRPr="00746057">
        <w:rPr>
          <w:rFonts w:eastAsia="Times New Roman"/>
          <w:b/>
          <w:bCs/>
          <w:szCs w:val="24"/>
        </w:rPr>
        <w:t>IESNIEGUMS</w:t>
      </w:r>
    </w:p>
    <w:p w14:paraId="5E3DE5F6" w14:textId="77777777" w:rsidR="004E7C64" w:rsidRPr="00746057" w:rsidRDefault="004E7C64" w:rsidP="004E7C64">
      <w:pPr>
        <w:autoSpaceDE w:val="0"/>
        <w:autoSpaceDN w:val="0"/>
        <w:adjustRightInd w:val="0"/>
        <w:jc w:val="center"/>
        <w:rPr>
          <w:rFonts w:eastAsia="Times New Roman"/>
          <w:b/>
          <w:bCs/>
          <w:szCs w:val="24"/>
        </w:rPr>
      </w:pPr>
      <w:r w:rsidRPr="00746057">
        <w:rPr>
          <w:rFonts w:eastAsia="Times New Roman"/>
          <w:b/>
          <w:bCs/>
          <w:szCs w:val="24"/>
        </w:rPr>
        <w:t>sabiedrisk</w:t>
      </w:r>
      <w:r w:rsidRPr="00746057">
        <w:rPr>
          <w:rFonts w:eastAsia="TimesNewRoman,Bold"/>
          <w:b/>
          <w:bCs/>
          <w:szCs w:val="24"/>
        </w:rPr>
        <w:t xml:space="preserve">ā </w:t>
      </w:r>
      <w:r w:rsidRPr="00746057">
        <w:rPr>
          <w:rFonts w:eastAsia="Times New Roman"/>
          <w:b/>
          <w:bCs/>
          <w:szCs w:val="24"/>
        </w:rPr>
        <w:t>transporta izmaksu kompens</w:t>
      </w:r>
      <w:r w:rsidRPr="00746057">
        <w:rPr>
          <w:rFonts w:eastAsia="TimesNewRoman,Bold"/>
          <w:b/>
          <w:bCs/>
          <w:szCs w:val="24"/>
        </w:rPr>
        <w:t>ā</w:t>
      </w:r>
      <w:r w:rsidRPr="00746057">
        <w:rPr>
          <w:rFonts w:eastAsia="Times New Roman"/>
          <w:b/>
          <w:bCs/>
          <w:szCs w:val="24"/>
        </w:rPr>
        <w:t>cijas sa</w:t>
      </w:r>
      <w:r w:rsidRPr="00746057">
        <w:rPr>
          <w:rFonts w:eastAsia="TimesNewRoman,Bold"/>
          <w:b/>
          <w:bCs/>
          <w:szCs w:val="24"/>
        </w:rPr>
        <w:t>ņ</w:t>
      </w:r>
      <w:r w:rsidRPr="00746057">
        <w:rPr>
          <w:rFonts w:eastAsia="Times New Roman"/>
          <w:b/>
          <w:bCs/>
          <w:szCs w:val="24"/>
        </w:rPr>
        <w:t>em</w:t>
      </w:r>
      <w:r w:rsidRPr="00746057">
        <w:rPr>
          <w:rFonts w:eastAsia="TimesNewRoman,Bold"/>
          <w:b/>
          <w:bCs/>
          <w:szCs w:val="24"/>
        </w:rPr>
        <w:t>š</w:t>
      </w:r>
      <w:r w:rsidRPr="00746057">
        <w:rPr>
          <w:rFonts w:eastAsia="Times New Roman"/>
          <w:b/>
          <w:bCs/>
          <w:szCs w:val="24"/>
        </w:rPr>
        <w:t>anai</w:t>
      </w:r>
    </w:p>
    <w:p w14:paraId="07AC0056" w14:textId="77777777" w:rsidR="004E7C64" w:rsidRPr="00746057" w:rsidRDefault="004E7C64" w:rsidP="004E7C64">
      <w:pPr>
        <w:autoSpaceDE w:val="0"/>
        <w:autoSpaceDN w:val="0"/>
        <w:adjustRightInd w:val="0"/>
        <w:jc w:val="both"/>
        <w:rPr>
          <w:rFonts w:eastAsia="Times New Roman"/>
          <w:b/>
          <w:bCs/>
          <w:szCs w:val="24"/>
        </w:rPr>
      </w:pPr>
    </w:p>
    <w:p w14:paraId="6C95A148" w14:textId="77777777" w:rsidR="004E7C64" w:rsidRPr="00746057" w:rsidRDefault="004E7C64" w:rsidP="004E7C64">
      <w:pPr>
        <w:autoSpaceDE w:val="0"/>
        <w:autoSpaceDN w:val="0"/>
        <w:adjustRightInd w:val="0"/>
        <w:jc w:val="both"/>
        <w:rPr>
          <w:rFonts w:eastAsia="Times New Roman"/>
          <w:szCs w:val="24"/>
        </w:rPr>
      </w:pPr>
      <w:r w:rsidRPr="00746057">
        <w:rPr>
          <w:rFonts w:eastAsia="Times New Roman"/>
          <w:szCs w:val="24"/>
        </w:rPr>
        <w:t>L</w:t>
      </w:r>
      <w:r w:rsidRPr="00746057">
        <w:rPr>
          <w:rFonts w:ascii="TimesNewRoman" w:eastAsia="TimesNewRoman" w:cs="TimesNewRoman"/>
          <w:szCs w:val="24"/>
        </w:rPr>
        <w:t>ū</w:t>
      </w:r>
      <w:r w:rsidRPr="00746057">
        <w:rPr>
          <w:rFonts w:eastAsia="Times New Roman"/>
          <w:szCs w:val="24"/>
        </w:rPr>
        <w:t>dzu kompens</w:t>
      </w:r>
      <w:r w:rsidRPr="00746057">
        <w:rPr>
          <w:rFonts w:ascii="TimesNewRoman" w:eastAsia="TimesNewRoman" w:cs="TimesNewRoman"/>
          <w:szCs w:val="24"/>
        </w:rPr>
        <w:t>ē</w:t>
      </w:r>
      <w:r w:rsidRPr="00746057">
        <w:rPr>
          <w:rFonts w:eastAsia="Times New Roman"/>
          <w:szCs w:val="24"/>
        </w:rPr>
        <w:t>t transporta izdevumus par maniem un/vai mana d</w:t>
      </w:r>
      <w:r w:rsidRPr="00746057">
        <w:rPr>
          <w:rFonts w:ascii="TimesNewRoman" w:eastAsia="TimesNewRoman" w:cs="TimesNewRoman"/>
          <w:szCs w:val="24"/>
        </w:rPr>
        <w:t>ē</w:t>
      </w:r>
      <w:r w:rsidRPr="00746057">
        <w:rPr>
          <w:rFonts w:eastAsia="Times New Roman"/>
          <w:szCs w:val="24"/>
        </w:rPr>
        <w:t>la/meitas</w:t>
      </w:r>
    </w:p>
    <w:p w14:paraId="43593048" w14:textId="77777777" w:rsidR="004E7C64" w:rsidRPr="00746057" w:rsidRDefault="004E7C64" w:rsidP="004E7C64">
      <w:pPr>
        <w:autoSpaceDE w:val="0"/>
        <w:autoSpaceDN w:val="0"/>
        <w:adjustRightInd w:val="0"/>
        <w:jc w:val="both"/>
        <w:rPr>
          <w:rFonts w:eastAsia="Times New Roman"/>
          <w:szCs w:val="24"/>
        </w:rPr>
      </w:pPr>
      <w:r w:rsidRPr="00746057">
        <w:rPr>
          <w:rFonts w:eastAsia="Times New Roman"/>
          <w:szCs w:val="24"/>
        </w:rPr>
        <w:t>.......................................................................................................................................................</w:t>
      </w:r>
    </w:p>
    <w:p w14:paraId="4F9E0E00" w14:textId="77777777" w:rsidR="004E7C64" w:rsidRPr="00746057" w:rsidRDefault="004E7C64" w:rsidP="004E7C64">
      <w:pPr>
        <w:autoSpaceDE w:val="0"/>
        <w:autoSpaceDN w:val="0"/>
        <w:adjustRightInd w:val="0"/>
        <w:jc w:val="center"/>
        <w:rPr>
          <w:rFonts w:eastAsia="Times New Roman"/>
          <w:sz w:val="20"/>
          <w:szCs w:val="20"/>
        </w:rPr>
      </w:pPr>
      <w:r w:rsidRPr="00746057">
        <w:rPr>
          <w:rFonts w:eastAsia="Times New Roman"/>
          <w:sz w:val="20"/>
          <w:szCs w:val="20"/>
        </w:rPr>
        <w:t>(v</w:t>
      </w:r>
      <w:r w:rsidRPr="00746057">
        <w:rPr>
          <w:rFonts w:ascii="TimesNewRoman" w:eastAsia="TimesNewRoman" w:cs="TimesNewRoman"/>
          <w:sz w:val="20"/>
          <w:szCs w:val="20"/>
        </w:rPr>
        <w:t>ā</w:t>
      </w:r>
      <w:r w:rsidRPr="00746057">
        <w:rPr>
          <w:rFonts w:eastAsia="Times New Roman"/>
          <w:sz w:val="20"/>
          <w:szCs w:val="20"/>
        </w:rPr>
        <w:t>rds, uzv</w:t>
      </w:r>
      <w:r w:rsidRPr="00746057">
        <w:rPr>
          <w:rFonts w:ascii="TimesNewRoman" w:eastAsia="TimesNewRoman" w:cs="TimesNewRoman"/>
          <w:sz w:val="20"/>
          <w:szCs w:val="20"/>
        </w:rPr>
        <w:t>ā</w:t>
      </w:r>
      <w:r w:rsidRPr="00746057">
        <w:rPr>
          <w:rFonts w:eastAsia="Times New Roman"/>
          <w:sz w:val="20"/>
          <w:szCs w:val="20"/>
        </w:rPr>
        <w:t>rds, personas kods</w:t>
      </w:r>
      <w:r>
        <w:rPr>
          <w:rFonts w:eastAsia="Times New Roman"/>
          <w:sz w:val="20"/>
          <w:szCs w:val="20"/>
        </w:rPr>
        <w:t>, klase</w:t>
      </w:r>
      <w:r w:rsidRPr="00746057">
        <w:rPr>
          <w:rFonts w:eastAsia="Times New Roman"/>
          <w:sz w:val="20"/>
          <w:szCs w:val="20"/>
        </w:rPr>
        <w:t>)</w:t>
      </w:r>
    </w:p>
    <w:p w14:paraId="7D8BF9A7" w14:textId="77777777" w:rsidR="004E7C64" w:rsidRPr="00746057" w:rsidRDefault="004E7C64" w:rsidP="004E7C64">
      <w:pPr>
        <w:autoSpaceDE w:val="0"/>
        <w:autoSpaceDN w:val="0"/>
        <w:adjustRightInd w:val="0"/>
        <w:rPr>
          <w:rFonts w:eastAsia="Times New Roman"/>
          <w:szCs w:val="24"/>
        </w:rPr>
      </w:pPr>
      <w:r w:rsidRPr="00746057">
        <w:rPr>
          <w:rFonts w:eastAsia="Times New Roman"/>
          <w:szCs w:val="24"/>
        </w:rPr>
        <w:t xml:space="preserve">braucieniem no dzīvesvietas  </w:t>
      </w:r>
    </w:p>
    <w:p w14:paraId="7DF56BD5" w14:textId="77777777" w:rsidR="004E7C64" w:rsidRPr="00746057" w:rsidRDefault="004E7C64" w:rsidP="004E7C64">
      <w:pPr>
        <w:autoSpaceDE w:val="0"/>
        <w:autoSpaceDN w:val="0"/>
        <w:adjustRightInd w:val="0"/>
        <w:rPr>
          <w:rFonts w:eastAsia="Times New Roman"/>
          <w:szCs w:val="24"/>
        </w:rPr>
      </w:pPr>
      <w:r w:rsidRPr="00746057">
        <w:rPr>
          <w:rFonts w:eastAsia="Times New Roman"/>
          <w:szCs w:val="24"/>
        </w:rPr>
        <w:t>.......................................................................................................................................................</w:t>
      </w:r>
    </w:p>
    <w:p w14:paraId="4B36C76F" w14:textId="77777777" w:rsidR="004E7C64" w:rsidRPr="00746057" w:rsidRDefault="004E7C64" w:rsidP="004E7C64">
      <w:pPr>
        <w:autoSpaceDE w:val="0"/>
        <w:autoSpaceDN w:val="0"/>
        <w:adjustRightInd w:val="0"/>
        <w:jc w:val="center"/>
        <w:rPr>
          <w:rFonts w:eastAsia="Times New Roman"/>
          <w:sz w:val="20"/>
          <w:szCs w:val="20"/>
        </w:rPr>
      </w:pPr>
      <w:r w:rsidRPr="00746057">
        <w:rPr>
          <w:rFonts w:eastAsia="Times New Roman"/>
          <w:sz w:val="20"/>
          <w:szCs w:val="20"/>
        </w:rPr>
        <w:t>(dz</w:t>
      </w:r>
      <w:r w:rsidRPr="00746057">
        <w:rPr>
          <w:rFonts w:ascii="TimesNewRoman" w:eastAsia="TimesNewRoman" w:cs="TimesNewRoman"/>
          <w:sz w:val="20"/>
          <w:szCs w:val="20"/>
        </w:rPr>
        <w:t>ī</w:t>
      </w:r>
      <w:r w:rsidRPr="00746057">
        <w:rPr>
          <w:rFonts w:eastAsia="Times New Roman"/>
          <w:sz w:val="20"/>
          <w:szCs w:val="20"/>
        </w:rPr>
        <w:t>vesvietas adrese)</w:t>
      </w:r>
    </w:p>
    <w:p w14:paraId="0F8DCD50" w14:textId="77777777" w:rsidR="004E7C64" w:rsidRPr="00746057" w:rsidRDefault="004E7C64" w:rsidP="004E7C64">
      <w:pPr>
        <w:autoSpaceDE w:val="0"/>
        <w:autoSpaceDN w:val="0"/>
        <w:adjustRightInd w:val="0"/>
        <w:rPr>
          <w:rFonts w:eastAsia="Times New Roman"/>
          <w:szCs w:val="24"/>
        </w:rPr>
      </w:pPr>
      <w:r w:rsidRPr="00746057">
        <w:rPr>
          <w:rFonts w:eastAsia="Times New Roman"/>
          <w:szCs w:val="24"/>
        </w:rPr>
        <w:t>uz izglītības iestādi  .......................................................................................................................................................</w:t>
      </w:r>
    </w:p>
    <w:p w14:paraId="4E0A1D53" w14:textId="77777777" w:rsidR="004E7C64" w:rsidRPr="00746057" w:rsidRDefault="004E7C64" w:rsidP="004E7C64">
      <w:pPr>
        <w:autoSpaceDE w:val="0"/>
        <w:autoSpaceDN w:val="0"/>
        <w:adjustRightInd w:val="0"/>
        <w:jc w:val="center"/>
        <w:rPr>
          <w:rFonts w:eastAsia="Times New Roman"/>
          <w:sz w:val="20"/>
          <w:szCs w:val="20"/>
        </w:rPr>
      </w:pPr>
      <w:r w:rsidRPr="00746057">
        <w:rPr>
          <w:rFonts w:eastAsia="Times New Roman"/>
          <w:sz w:val="20"/>
          <w:szCs w:val="20"/>
        </w:rPr>
        <w:t>(izgl</w:t>
      </w:r>
      <w:r w:rsidRPr="00746057">
        <w:rPr>
          <w:rFonts w:ascii="TimesNewRoman" w:eastAsia="TimesNewRoman" w:cs="TimesNewRoman"/>
          <w:sz w:val="20"/>
          <w:szCs w:val="20"/>
        </w:rPr>
        <w:t>ī</w:t>
      </w:r>
      <w:r w:rsidRPr="00746057">
        <w:rPr>
          <w:rFonts w:eastAsia="Times New Roman"/>
          <w:sz w:val="20"/>
          <w:szCs w:val="20"/>
        </w:rPr>
        <w:t>t</w:t>
      </w:r>
      <w:r w:rsidRPr="00746057">
        <w:rPr>
          <w:rFonts w:ascii="TimesNewRoman" w:eastAsia="TimesNewRoman" w:cs="TimesNewRoman"/>
          <w:sz w:val="20"/>
          <w:szCs w:val="20"/>
        </w:rPr>
        <w:t>ī</w:t>
      </w:r>
      <w:r w:rsidRPr="00746057">
        <w:rPr>
          <w:rFonts w:eastAsia="Times New Roman"/>
          <w:sz w:val="20"/>
          <w:szCs w:val="20"/>
        </w:rPr>
        <w:t>bas iest</w:t>
      </w:r>
      <w:r w:rsidRPr="00746057">
        <w:rPr>
          <w:rFonts w:ascii="TimesNewRoman" w:eastAsia="TimesNewRoman" w:cs="TimesNewRoman"/>
          <w:sz w:val="20"/>
          <w:szCs w:val="20"/>
        </w:rPr>
        <w:t>ā</w:t>
      </w:r>
      <w:r w:rsidRPr="00746057">
        <w:rPr>
          <w:rFonts w:eastAsia="Times New Roman"/>
          <w:sz w:val="20"/>
          <w:szCs w:val="20"/>
        </w:rPr>
        <w:t>des nosaukums)</w:t>
      </w:r>
    </w:p>
    <w:p w14:paraId="7513D9E2" w14:textId="77777777" w:rsidR="004E7C64" w:rsidRPr="00746057" w:rsidRDefault="004E7C64" w:rsidP="004E7C64">
      <w:pPr>
        <w:autoSpaceDE w:val="0"/>
        <w:autoSpaceDN w:val="0"/>
        <w:adjustRightInd w:val="0"/>
        <w:jc w:val="both"/>
        <w:rPr>
          <w:rFonts w:eastAsia="Times New Roman"/>
          <w:sz w:val="16"/>
          <w:szCs w:val="16"/>
        </w:rPr>
      </w:pPr>
    </w:p>
    <w:p w14:paraId="159AA00D" w14:textId="77777777" w:rsidR="004E7C64" w:rsidRPr="00746057" w:rsidRDefault="004E7C64" w:rsidP="004E7C64">
      <w:pPr>
        <w:autoSpaceDE w:val="0"/>
        <w:autoSpaceDN w:val="0"/>
        <w:adjustRightInd w:val="0"/>
        <w:jc w:val="both"/>
        <w:rPr>
          <w:rFonts w:eastAsia="Times New Roman"/>
          <w:szCs w:val="24"/>
        </w:rPr>
      </w:pPr>
      <w:r w:rsidRPr="00746057">
        <w:rPr>
          <w:rFonts w:eastAsia="Times New Roman"/>
          <w:szCs w:val="24"/>
        </w:rPr>
        <w:t>un atpaka</w:t>
      </w:r>
      <w:r w:rsidRPr="00746057">
        <w:rPr>
          <w:rFonts w:ascii="TimesNewRoman" w:eastAsia="TimesNewRoman" w:cs="TimesNewRoman"/>
          <w:szCs w:val="24"/>
        </w:rPr>
        <w:t>ļ</w:t>
      </w:r>
      <w:r w:rsidRPr="00746057">
        <w:rPr>
          <w:rFonts w:ascii="TimesNewRoman" w:eastAsia="TimesNewRoman" w:cs="TimesNewRoman" w:hint="eastAsia"/>
          <w:szCs w:val="24"/>
        </w:rPr>
        <w:t xml:space="preserve"> </w:t>
      </w:r>
      <w:r w:rsidRPr="00746057">
        <w:rPr>
          <w:rFonts w:eastAsia="Times New Roman"/>
          <w:szCs w:val="24"/>
        </w:rPr>
        <w:t>p</w:t>
      </w:r>
      <w:r w:rsidRPr="00746057">
        <w:rPr>
          <w:rFonts w:ascii="TimesNewRoman" w:eastAsia="TimesNewRoman" w:cs="TimesNewRoman"/>
          <w:szCs w:val="24"/>
        </w:rPr>
        <w:t>ē</w:t>
      </w:r>
      <w:r w:rsidRPr="00746057">
        <w:rPr>
          <w:rFonts w:eastAsia="Times New Roman"/>
          <w:szCs w:val="24"/>
        </w:rPr>
        <w:t>c iesniegtaj</w:t>
      </w:r>
      <w:r w:rsidRPr="00746057">
        <w:rPr>
          <w:rFonts w:ascii="TimesNewRoman" w:eastAsia="TimesNewRoman" w:cs="TimesNewRoman"/>
          <w:szCs w:val="24"/>
        </w:rPr>
        <w:t>ā</w:t>
      </w:r>
      <w:r w:rsidRPr="00746057">
        <w:rPr>
          <w:rFonts w:eastAsia="Times New Roman"/>
          <w:szCs w:val="24"/>
        </w:rPr>
        <w:t>m brauk</w:t>
      </w:r>
      <w:r w:rsidRPr="00746057">
        <w:rPr>
          <w:rFonts w:ascii="TimesNewRoman" w:eastAsia="TimesNewRoman" w:cs="TimesNewRoman"/>
          <w:szCs w:val="24"/>
        </w:rPr>
        <w:t>š</w:t>
      </w:r>
      <w:r w:rsidRPr="00746057">
        <w:rPr>
          <w:rFonts w:eastAsia="Times New Roman"/>
          <w:szCs w:val="24"/>
        </w:rPr>
        <w:t>anas bi</w:t>
      </w:r>
      <w:r w:rsidRPr="00746057">
        <w:rPr>
          <w:rFonts w:ascii="TimesNewRoman" w:eastAsia="TimesNewRoman" w:cs="TimesNewRoman"/>
          <w:szCs w:val="24"/>
        </w:rPr>
        <w:t>ļ</w:t>
      </w:r>
      <w:r w:rsidRPr="00746057">
        <w:rPr>
          <w:rFonts w:eastAsia="Times New Roman"/>
          <w:szCs w:val="24"/>
        </w:rPr>
        <w:t>et</w:t>
      </w:r>
      <w:r w:rsidRPr="00746057">
        <w:rPr>
          <w:rFonts w:ascii="TimesNewRoman" w:eastAsia="TimesNewRoman" w:cs="TimesNewRoman"/>
          <w:szCs w:val="24"/>
        </w:rPr>
        <w:t>ē</w:t>
      </w:r>
      <w:r w:rsidRPr="00746057">
        <w:rPr>
          <w:rFonts w:eastAsia="Times New Roman"/>
          <w:szCs w:val="24"/>
        </w:rPr>
        <w:t>m 20....../20...... .mācību gadā.</w:t>
      </w:r>
    </w:p>
    <w:p w14:paraId="67FACA64" w14:textId="77777777" w:rsidR="004E7C64" w:rsidRPr="00746057" w:rsidRDefault="004E7C64" w:rsidP="004E7C64">
      <w:pPr>
        <w:autoSpaceDE w:val="0"/>
        <w:autoSpaceDN w:val="0"/>
        <w:adjustRightInd w:val="0"/>
        <w:spacing w:line="276" w:lineRule="auto"/>
        <w:rPr>
          <w:rFonts w:eastAsia="Times New Roman"/>
          <w:szCs w:val="24"/>
        </w:rPr>
      </w:pPr>
      <w:r w:rsidRPr="00746057">
        <w:rPr>
          <w:rFonts w:eastAsia="Times New Roman"/>
          <w:szCs w:val="24"/>
        </w:rPr>
        <w:t>Sabiedrisk</w:t>
      </w:r>
      <w:r w:rsidRPr="00746057">
        <w:rPr>
          <w:rFonts w:ascii="TimesNewRoman" w:eastAsia="TimesNewRoman" w:cs="TimesNewRoman"/>
          <w:szCs w:val="24"/>
        </w:rPr>
        <w:t>ā</w:t>
      </w:r>
      <w:r w:rsidRPr="00746057">
        <w:rPr>
          <w:rFonts w:ascii="TimesNewRoman" w:eastAsia="TimesNewRoman" w:cs="TimesNewRoman" w:hint="eastAsia"/>
          <w:szCs w:val="24"/>
        </w:rPr>
        <w:t xml:space="preserve"> </w:t>
      </w:r>
      <w:r w:rsidRPr="00746057">
        <w:rPr>
          <w:rFonts w:eastAsia="Times New Roman"/>
          <w:szCs w:val="24"/>
        </w:rPr>
        <w:t>transporta mar</w:t>
      </w:r>
      <w:r w:rsidRPr="00746057">
        <w:rPr>
          <w:rFonts w:ascii="TimesNewRoman" w:eastAsia="TimesNewRoman" w:cs="TimesNewRoman"/>
          <w:szCs w:val="24"/>
        </w:rPr>
        <w:t>š</w:t>
      </w:r>
      <w:r w:rsidRPr="00746057">
        <w:rPr>
          <w:rFonts w:eastAsia="Times New Roman"/>
          <w:szCs w:val="24"/>
        </w:rPr>
        <w:t xml:space="preserve">ruts </w:t>
      </w:r>
    </w:p>
    <w:p w14:paraId="1B335CF6" w14:textId="77777777" w:rsidR="004E7C64" w:rsidRPr="00746057" w:rsidRDefault="004E7C64" w:rsidP="004E7C64">
      <w:pPr>
        <w:autoSpaceDE w:val="0"/>
        <w:autoSpaceDN w:val="0"/>
        <w:adjustRightInd w:val="0"/>
        <w:rPr>
          <w:rFonts w:eastAsia="Times New Roman"/>
          <w:szCs w:val="24"/>
        </w:rPr>
      </w:pPr>
      <w:r w:rsidRPr="00746057">
        <w:rPr>
          <w:rFonts w:eastAsia="Times New Roman"/>
          <w:szCs w:val="24"/>
        </w:rPr>
        <w:t>.......................................................................................................................................................</w:t>
      </w:r>
    </w:p>
    <w:p w14:paraId="1C81FBCC" w14:textId="77777777" w:rsidR="004E7C64" w:rsidRPr="00746057" w:rsidRDefault="004E7C64" w:rsidP="004E7C64">
      <w:pPr>
        <w:autoSpaceDE w:val="0"/>
        <w:autoSpaceDN w:val="0"/>
        <w:adjustRightInd w:val="0"/>
        <w:jc w:val="both"/>
        <w:rPr>
          <w:rFonts w:eastAsia="Times New Roman"/>
          <w:szCs w:val="24"/>
        </w:rPr>
      </w:pPr>
    </w:p>
    <w:p w14:paraId="41A57DF4" w14:textId="77777777" w:rsidR="004E7C64" w:rsidRPr="00746057" w:rsidRDefault="004E7C64" w:rsidP="004E7C64">
      <w:pPr>
        <w:autoSpaceDE w:val="0"/>
        <w:autoSpaceDN w:val="0"/>
        <w:adjustRightInd w:val="0"/>
        <w:rPr>
          <w:rFonts w:eastAsia="Times New Roman"/>
          <w:szCs w:val="24"/>
        </w:rPr>
      </w:pPr>
      <w:r w:rsidRPr="00746057">
        <w:rPr>
          <w:rFonts w:eastAsia="Times New Roman"/>
          <w:szCs w:val="24"/>
        </w:rPr>
        <w:t>Transporta izdevumu kompens</w:t>
      </w:r>
      <w:r w:rsidRPr="00746057">
        <w:rPr>
          <w:rFonts w:ascii="TimesNewRoman" w:eastAsia="TimesNewRoman" w:cs="TimesNewRoman"/>
          <w:szCs w:val="24"/>
        </w:rPr>
        <w:t>ā</w:t>
      </w:r>
      <w:r w:rsidRPr="00746057">
        <w:rPr>
          <w:rFonts w:eastAsia="Times New Roman"/>
          <w:szCs w:val="24"/>
        </w:rPr>
        <w:t>cijas sa</w:t>
      </w:r>
      <w:r w:rsidRPr="00746057">
        <w:rPr>
          <w:rFonts w:ascii="TimesNewRoman" w:eastAsia="TimesNewRoman" w:cs="TimesNewRoman"/>
          <w:szCs w:val="24"/>
        </w:rPr>
        <w:t>ņē</w:t>
      </w:r>
      <w:r w:rsidRPr="00746057">
        <w:rPr>
          <w:rFonts w:eastAsia="Times New Roman"/>
          <w:szCs w:val="24"/>
        </w:rPr>
        <w:t>m</w:t>
      </w:r>
      <w:r w:rsidRPr="00746057">
        <w:rPr>
          <w:rFonts w:ascii="TimesNewRoman" w:eastAsia="TimesNewRoman" w:cs="TimesNewRoman"/>
          <w:szCs w:val="24"/>
        </w:rPr>
        <w:t>ē</w:t>
      </w:r>
      <w:r w:rsidRPr="00746057">
        <w:rPr>
          <w:rFonts w:eastAsia="Times New Roman"/>
          <w:szCs w:val="24"/>
        </w:rPr>
        <w:t xml:space="preserve">js </w:t>
      </w:r>
    </w:p>
    <w:p w14:paraId="04DDC001" w14:textId="77777777" w:rsidR="004E7C64" w:rsidRPr="00746057" w:rsidRDefault="004E7C64" w:rsidP="004E7C64">
      <w:pPr>
        <w:autoSpaceDE w:val="0"/>
        <w:autoSpaceDN w:val="0"/>
        <w:adjustRightInd w:val="0"/>
        <w:rPr>
          <w:rFonts w:eastAsia="Times New Roman"/>
          <w:szCs w:val="24"/>
        </w:rPr>
      </w:pPr>
      <w:r w:rsidRPr="00746057">
        <w:rPr>
          <w:rFonts w:eastAsia="Times New Roman"/>
          <w:szCs w:val="24"/>
        </w:rPr>
        <w:t>.......................................................................................................................................................</w:t>
      </w:r>
    </w:p>
    <w:p w14:paraId="4A1B88FB" w14:textId="77777777" w:rsidR="004E7C64" w:rsidRPr="00746057" w:rsidRDefault="004E7C64" w:rsidP="004E7C64">
      <w:pPr>
        <w:autoSpaceDE w:val="0"/>
        <w:autoSpaceDN w:val="0"/>
        <w:adjustRightInd w:val="0"/>
        <w:jc w:val="center"/>
        <w:rPr>
          <w:rFonts w:eastAsia="Times New Roman"/>
          <w:sz w:val="20"/>
          <w:szCs w:val="20"/>
        </w:rPr>
      </w:pPr>
      <w:r w:rsidRPr="00746057">
        <w:rPr>
          <w:rFonts w:eastAsia="Times New Roman"/>
          <w:sz w:val="20"/>
          <w:szCs w:val="20"/>
        </w:rPr>
        <w:t>(v</w:t>
      </w:r>
      <w:r w:rsidRPr="00746057">
        <w:rPr>
          <w:rFonts w:ascii="TimesNewRoman" w:eastAsia="TimesNewRoman" w:cs="TimesNewRoman"/>
          <w:sz w:val="20"/>
          <w:szCs w:val="20"/>
        </w:rPr>
        <w:t>ā</w:t>
      </w:r>
      <w:r w:rsidRPr="00746057">
        <w:rPr>
          <w:rFonts w:eastAsia="Times New Roman"/>
          <w:sz w:val="20"/>
          <w:szCs w:val="20"/>
        </w:rPr>
        <w:t>rds, uzv</w:t>
      </w:r>
      <w:r w:rsidRPr="00746057">
        <w:rPr>
          <w:rFonts w:ascii="TimesNewRoman" w:eastAsia="TimesNewRoman" w:cs="TimesNewRoman"/>
          <w:sz w:val="20"/>
          <w:szCs w:val="20"/>
        </w:rPr>
        <w:t>ā</w:t>
      </w:r>
      <w:r w:rsidRPr="00746057">
        <w:rPr>
          <w:rFonts w:eastAsia="Times New Roman"/>
          <w:sz w:val="20"/>
          <w:szCs w:val="20"/>
        </w:rPr>
        <w:t>rds, personas kods)</w:t>
      </w:r>
    </w:p>
    <w:p w14:paraId="1D62DBE1" w14:textId="77777777" w:rsidR="004E7C64" w:rsidRPr="00746057" w:rsidRDefault="004E7C64" w:rsidP="004E7C64">
      <w:pPr>
        <w:autoSpaceDE w:val="0"/>
        <w:autoSpaceDN w:val="0"/>
        <w:adjustRightInd w:val="0"/>
        <w:jc w:val="both"/>
        <w:rPr>
          <w:rFonts w:eastAsia="Times New Roman"/>
          <w:sz w:val="16"/>
          <w:szCs w:val="16"/>
        </w:rPr>
      </w:pPr>
    </w:p>
    <w:p w14:paraId="749A0048" w14:textId="77777777" w:rsidR="004E7C64" w:rsidRPr="00746057" w:rsidRDefault="004E7C64" w:rsidP="004E7C64">
      <w:pPr>
        <w:autoSpaceDE w:val="0"/>
        <w:autoSpaceDN w:val="0"/>
        <w:adjustRightInd w:val="0"/>
        <w:jc w:val="both"/>
        <w:rPr>
          <w:rFonts w:eastAsia="Times New Roman"/>
          <w:szCs w:val="24"/>
        </w:rPr>
      </w:pPr>
      <w:r w:rsidRPr="00746057">
        <w:rPr>
          <w:rFonts w:eastAsia="Times New Roman"/>
          <w:szCs w:val="24"/>
        </w:rPr>
        <w:t>Transporta izdevumu kompens</w:t>
      </w:r>
      <w:r w:rsidRPr="00746057">
        <w:rPr>
          <w:rFonts w:ascii="TimesNewRoman" w:eastAsia="TimesNewRoman" w:cs="TimesNewRoman"/>
          <w:szCs w:val="24"/>
        </w:rPr>
        <w:t>ā</w:t>
      </w:r>
      <w:r w:rsidRPr="00746057">
        <w:rPr>
          <w:rFonts w:eastAsia="Times New Roman"/>
          <w:szCs w:val="24"/>
        </w:rPr>
        <w:t>ciju l</w:t>
      </w:r>
      <w:r w:rsidRPr="00746057">
        <w:rPr>
          <w:rFonts w:ascii="TimesNewRoman" w:eastAsia="TimesNewRoman" w:cs="TimesNewRoman"/>
          <w:szCs w:val="24"/>
        </w:rPr>
        <w:t>ū</w:t>
      </w:r>
      <w:r w:rsidRPr="00746057">
        <w:rPr>
          <w:rFonts w:eastAsia="Times New Roman"/>
          <w:szCs w:val="24"/>
        </w:rPr>
        <w:t>dzu p</w:t>
      </w:r>
      <w:r w:rsidRPr="00746057">
        <w:rPr>
          <w:rFonts w:ascii="TimesNewRoman" w:eastAsia="TimesNewRoman" w:cs="TimesNewRoman"/>
          <w:szCs w:val="24"/>
        </w:rPr>
        <w:t>ā</w:t>
      </w:r>
      <w:r w:rsidRPr="00746057">
        <w:rPr>
          <w:rFonts w:eastAsia="Times New Roman"/>
          <w:szCs w:val="24"/>
        </w:rPr>
        <w:t>rskait</w:t>
      </w:r>
      <w:r w:rsidRPr="00746057">
        <w:rPr>
          <w:rFonts w:ascii="TimesNewRoman" w:eastAsia="TimesNewRoman" w:cs="TimesNewRoman"/>
          <w:szCs w:val="24"/>
        </w:rPr>
        <w:t>ī</w:t>
      </w:r>
      <w:r w:rsidRPr="00746057">
        <w:rPr>
          <w:rFonts w:eastAsia="Times New Roman"/>
          <w:szCs w:val="24"/>
        </w:rPr>
        <w:t>t uz bankas kontu:</w:t>
      </w:r>
    </w:p>
    <w:p w14:paraId="5309B72D" w14:textId="77777777" w:rsidR="004E7C64" w:rsidRPr="00746057" w:rsidRDefault="004E7C64" w:rsidP="004E7C64">
      <w:pPr>
        <w:autoSpaceDE w:val="0"/>
        <w:autoSpaceDN w:val="0"/>
        <w:adjustRightInd w:val="0"/>
        <w:jc w:val="both"/>
        <w:rPr>
          <w:rFonts w:eastAsia="Times New Roman"/>
          <w:szCs w:val="24"/>
        </w:rPr>
      </w:pPr>
      <w:r w:rsidRPr="00746057">
        <w:rPr>
          <w:rFonts w:eastAsia="Times New Roman"/>
          <w:szCs w:val="24"/>
        </w:rPr>
        <w:t>.......................................................................................................................................................</w:t>
      </w:r>
    </w:p>
    <w:p w14:paraId="36C51E47" w14:textId="77777777" w:rsidR="004E7C64" w:rsidRPr="00746057" w:rsidRDefault="004E7C64" w:rsidP="004E7C64">
      <w:pPr>
        <w:autoSpaceDE w:val="0"/>
        <w:autoSpaceDN w:val="0"/>
        <w:adjustRightInd w:val="0"/>
        <w:jc w:val="both"/>
        <w:rPr>
          <w:rFonts w:eastAsia="Times New Roman"/>
          <w:sz w:val="20"/>
          <w:szCs w:val="20"/>
        </w:rPr>
      </w:pPr>
      <w:r w:rsidRPr="00746057">
        <w:rPr>
          <w:rFonts w:eastAsia="Times New Roman"/>
          <w:sz w:val="20"/>
          <w:szCs w:val="20"/>
        </w:rPr>
        <w:t>(Bankas nosaukums, bankas konta Nr.)</w:t>
      </w:r>
    </w:p>
    <w:p w14:paraId="432756F8" w14:textId="77777777" w:rsidR="004E7C64" w:rsidRPr="00746057" w:rsidRDefault="004E7C64" w:rsidP="004E7C64">
      <w:pPr>
        <w:tabs>
          <w:tab w:val="left" w:pos="567"/>
        </w:tabs>
        <w:ind w:firstLine="284"/>
        <w:jc w:val="both"/>
        <w:rPr>
          <w:rFonts w:eastAsia="Times New Roman"/>
          <w:sz w:val="20"/>
          <w:szCs w:val="20"/>
        </w:rPr>
      </w:pPr>
      <w:r w:rsidRPr="00746057">
        <w:rPr>
          <w:rFonts w:eastAsia="Times New Roman"/>
          <w:sz w:val="20"/>
          <w:szCs w:val="20"/>
        </w:rPr>
        <w:t>Esmu iepazinies/-</w:t>
      </w:r>
      <w:proofErr w:type="spellStart"/>
      <w:r w:rsidRPr="00746057">
        <w:rPr>
          <w:rFonts w:eastAsia="Times New Roman"/>
          <w:sz w:val="20"/>
          <w:szCs w:val="20"/>
        </w:rPr>
        <w:t>usies</w:t>
      </w:r>
      <w:proofErr w:type="spellEnd"/>
      <w:r w:rsidRPr="00746057">
        <w:rPr>
          <w:rFonts w:eastAsia="Times New Roman"/>
          <w:sz w:val="20"/>
          <w:szCs w:val="20"/>
        </w:rPr>
        <w:t xml:space="preserve"> ar 202</w:t>
      </w:r>
      <w:r>
        <w:rPr>
          <w:rFonts w:eastAsia="Times New Roman"/>
          <w:sz w:val="20"/>
          <w:szCs w:val="20"/>
        </w:rPr>
        <w:t>3</w:t>
      </w:r>
      <w:r w:rsidRPr="00746057">
        <w:rPr>
          <w:rFonts w:eastAsia="Times New Roman"/>
          <w:sz w:val="20"/>
          <w:szCs w:val="20"/>
        </w:rPr>
        <w:t>. gada __. </w:t>
      </w:r>
      <w:r>
        <w:rPr>
          <w:rFonts w:eastAsia="Times New Roman"/>
          <w:sz w:val="20"/>
          <w:szCs w:val="20"/>
        </w:rPr>
        <w:t>_______</w:t>
      </w:r>
      <w:r w:rsidRPr="00746057">
        <w:rPr>
          <w:rFonts w:eastAsia="Times New Roman"/>
          <w:sz w:val="20"/>
          <w:szCs w:val="20"/>
        </w:rPr>
        <w:t xml:space="preserve"> Ķekavas novada pašvaldības saisto</w:t>
      </w:r>
      <w:r w:rsidRPr="00746057">
        <w:rPr>
          <w:rFonts w:ascii="TimesNewRoman" w:eastAsia="TimesNewRoman" w:cs="TimesNewRoman"/>
          <w:sz w:val="20"/>
          <w:szCs w:val="20"/>
        </w:rPr>
        <w:t>š</w:t>
      </w:r>
      <w:r w:rsidRPr="00746057">
        <w:rPr>
          <w:rFonts w:eastAsia="Times New Roman"/>
          <w:sz w:val="20"/>
          <w:szCs w:val="20"/>
        </w:rPr>
        <w:t xml:space="preserve">ajiem noteikumiem Nr.___ </w:t>
      </w:r>
      <w:r w:rsidRPr="00746057">
        <w:rPr>
          <w:rFonts w:eastAsia="Times New Roman"/>
          <w:sz w:val="20"/>
          <w:szCs w:val="20"/>
          <w:lang w:eastAsia="lv-LV"/>
        </w:rPr>
        <w:t>“</w:t>
      </w:r>
      <w:r w:rsidRPr="00746057">
        <w:rPr>
          <w:sz w:val="20"/>
          <w:szCs w:val="20"/>
          <w:shd w:val="clear" w:color="auto" w:fill="FFFFFF"/>
        </w:rPr>
        <w:t>Kārtība, kādā Ķekavas novada pašvaldība kompensē</w:t>
      </w:r>
      <w:r w:rsidRPr="00746057">
        <w:rPr>
          <w:rFonts w:eastAsia="Times New Roman"/>
          <w:sz w:val="20"/>
          <w:szCs w:val="20"/>
        </w:rPr>
        <w:t xml:space="preserve"> </w:t>
      </w:r>
      <w:r w:rsidRPr="00746057">
        <w:rPr>
          <w:sz w:val="20"/>
          <w:szCs w:val="20"/>
          <w:shd w:val="clear" w:color="auto" w:fill="FFFFFF"/>
        </w:rPr>
        <w:t>vispārējās pamatizglītības un vidējās izglītības iestāžu izglītojamiem braukšanas izdevumus par sabiedriskā transportlīdzekļa izmantošanu</w:t>
      </w:r>
      <w:r w:rsidRPr="00746057">
        <w:rPr>
          <w:rFonts w:eastAsia="Times New Roman"/>
          <w:sz w:val="20"/>
          <w:szCs w:val="20"/>
        </w:rPr>
        <w:t>” un inform</w:t>
      </w:r>
      <w:r w:rsidRPr="00746057">
        <w:rPr>
          <w:rFonts w:ascii="TimesNewRoman" w:eastAsia="TimesNewRoman" w:cs="TimesNewRoman"/>
          <w:sz w:val="20"/>
          <w:szCs w:val="20"/>
        </w:rPr>
        <w:t>ē</w:t>
      </w:r>
      <w:r w:rsidRPr="00746057">
        <w:rPr>
          <w:rFonts w:eastAsia="Times New Roman"/>
          <w:sz w:val="20"/>
          <w:szCs w:val="20"/>
        </w:rPr>
        <w:t>ts/-a, ka Ķekavas novada pa</w:t>
      </w:r>
      <w:r w:rsidRPr="00746057">
        <w:rPr>
          <w:rFonts w:ascii="TimesNewRoman" w:eastAsia="TimesNewRoman" w:cs="TimesNewRoman"/>
          <w:sz w:val="20"/>
          <w:szCs w:val="20"/>
        </w:rPr>
        <w:t>š</w:t>
      </w:r>
      <w:r w:rsidRPr="00746057">
        <w:rPr>
          <w:rFonts w:eastAsia="Times New Roman"/>
          <w:sz w:val="20"/>
          <w:szCs w:val="20"/>
        </w:rPr>
        <w:t>vald</w:t>
      </w:r>
      <w:r w:rsidRPr="00746057">
        <w:rPr>
          <w:rFonts w:ascii="TimesNewRoman" w:eastAsia="TimesNewRoman" w:cs="TimesNewRoman"/>
          <w:sz w:val="20"/>
          <w:szCs w:val="20"/>
        </w:rPr>
        <w:t>ī</w:t>
      </w:r>
      <w:r w:rsidRPr="00746057">
        <w:rPr>
          <w:rFonts w:eastAsia="Times New Roman"/>
          <w:sz w:val="20"/>
          <w:szCs w:val="20"/>
        </w:rPr>
        <w:t>ba atmaks</w:t>
      </w:r>
      <w:r w:rsidRPr="00746057">
        <w:rPr>
          <w:rFonts w:ascii="TimesNewRoman" w:eastAsia="TimesNewRoman" w:cs="TimesNewRoman"/>
          <w:sz w:val="20"/>
          <w:szCs w:val="20"/>
        </w:rPr>
        <w:t>ā</w:t>
      </w:r>
      <w:r w:rsidRPr="00746057">
        <w:rPr>
          <w:rFonts w:ascii="TimesNewRoman" w:eastAsia="TimesNewRoman" w:cs="TimesNewRoman" w:hint="eastAsia"/>
          <w:sz w:val="20"/>
          <w:szCs w:val="20"/>
        </w:rPr>
        <w:t xml:space="preserve"> </w:t>
      </w:r>
      <w:r w:rsidRPr="00746057">
        <w:rPr>
          <w:rFonts w:eastAsia="Times New Roman"/>
          <w:sz w:val="20"/>
          <w:szCs w:val="20"/>
        </w:rPr>
        <w:t>tikai transporta bi</w:t>
      </w:r>
      <w:r w:rsidRPr="00746057">
        <w:rPr>
          <w:rFonts w:ascii="TimesNewRoman" w:eastAsia="TimesNewRoman" w:cs="TimesNewRoman"/>
          <w:sz w:val="20"/>
          <w:szCs w:val="20"/>
        </w:rPr>
        <w:t>ļ</w:t>
      </w:r>
      <w:r w:rsidRPr="00746057">
        <w:rPr>
          <w:rFonts w:eastAsia="Times New Roman"/>
          <w:sz w:val="20"/>
          <w:szCs w:val="20"/>
        </w:rPr>
        <w:t>etes, kas atbilst iesnieguma veidlap</w:t>
      </w:r>
      <w:r w:rsidRPr="00746057">
        <w:rPr>
          <w:rFonts w:ascii="TimesNewRoman" w:eastAsia="TimesNewRoman" w:cs="TimesNewRoman"/>
          <w:sz w:val="20"/>
          <w:szCs w:val="20"/>
        </w:rPr>
        <w:t>ā</w:t>
      </w:r>
      <w:r w:rsidRPr="00746057">
        <w:rPr>
          <w:rFonts w:ascii="TimesNewRoman" w:eastAsia="TimesNewRoman" w:cs="TimesNewRoman" w:hint="eastAsia"/>
          <w:sz w:val="20"/>
          <w:szCs w:val="20"/>
        </w:rPr>
        <w:t xml:space="preserve"> </w:t>
      </w:r>
      <w:r w:rsidRPr="00746057">
        <w:rPr>
          <w:rFonts w:eastAsia="Times New Roman"/>
          <w:sz w:val="20"/>
          <w:szCs w:val="20"/>
        </w:rPr>
        <w:t>nor</w:t>
      </w:r>
      <w:r w:rsidRPr="00746057">
        <w:rPr>
          <w:rFonts w:ascii="TimesNewRoman" w:eastAsia="TimesNewRoman" w:cs="TimesNewRoman"/>
          <w:sz w:val="20"/>
          <w:szCs w:val="20"/>
        </w:rPr>
        <w:t>ā</w:t>
      </w:r>
      <w:r w:rsidRPr="00746057">
        <w:rPr>
          <w:rFonts w:eastAsia="Times New Roman"/>
          <w:sz w:val="20"/>
          <w:szCs w:val="20"/>
        </w:rPr>
        <w:t>d</w:t>
      </w:r>
      <w:r w:rsidRPr="00746057">
        <w:rPr>
          <w:rFonts w:ascii="TimesNewRoman" w:eastAsia="TimesNewRoman" w:cs="TimesNewRoman"/>
          <w:sz w:val="20"/>
          <w:szCs w:val="20"/>
        </w:rPr>
        <w:t>ī</w:t>
      </w:r>
      <w:r w:rsidRPr="00746057">
        <w:rPr>
          <w:rFonts w:eastAsia="Times New Roman"/>
          <w:sz w:val="20"/>
          <w:szCs w:val="20"/>
        </w:rPr>
        <w:t>tajam mar</w:t>
      </w:r>
      <w:r w:rsidRPr="00746057">
        <w:rPr>
          <w:rFonts w:ascii="TimesNewRoman" w:eastAsia="TimesNewRoman" w:cs="TimesNewRoman"/>
          <w:sz w:val="20"/>
          <w:szCs w:val="20"/>
        </w:rPr>
        <w:t>š</w:t>
      </w:r>
      <w:r w:rsidRPr="00746057">
        <w:rPr>
          <w:rFonts w:eastAsia="Times New Roman"/>
          <w:sz w:val="20"/>
          <w:szCs w:val="20"/>
        </w:rPr>
        <w:t>rutam un ir iesniegtas noteiktaj</w:t>
      </w:r>
      <w:r w:rsidRPr="00746057">
        <w:rPr>
          <w:rFonts w:ascii="TimesNewRoman" w:eastAsia="TimesNewRoman" w:cs="TimesNewRoman"/>
          <w:sz w:val="20"/>
          <w:szCs w:val="20"/>
        </w:rPr>
        <w:t>ā</w:t>
      </w:r>
      <w:r w:rsidRPr="00746057">
        <w:rPr>
          <w:rFonts w:ascii="TimesNewRoman" w:eastAsia="TimesNewRoman" w:cs="TimesNewRoman" w:hint="eastAsia"/>
          <w:sz w:val="20"/>
          <w:szCs w:val="20"/>
        </w:rPr>
        <w:t xml:space="preserve"> </w:t>
      </w:r>
      <w:r w:rsidRPr="00746057">
        <w:rPr>
          <w:rFonts w:eastAsia="Times New Roman"/>
          <w:sz w:val="20"/>
          <w:szCs w:val="20"/>
        </w:rPr>
        <w:t>k</w:t>
      </w:r>
      <w:r w:rsidRPr="00746057">
        <w:rPr>
          <w:rFonts w:ascii="TimesNewRoman" w:eastAsia="TimesNewRoman" w:cs="TimesNewRoman"/>
          <w:sz w:val="20"/>
          <w:szCs w:val="20"/>
        </w:rPr>
        <w:t>ā</w:t>
      </w:r>
      <w:r w:rsidRPr="00746057">
        <w:rPr>
          <w:rFonts w:eastAsia="Times New Roman"/>
          <w:sz w:val="20"/>
          <w:szCs w:val="20"/>
        </w:rPr>
        <w:t>rt</w:t>
      </w:r>
      <w:r w:rsidRPr="00746057">
        <w:rPr>
          <w:rFonts w:ascii="TimesNewRoman" w:eastAsia="TimesNewRoman" w:cs="TimesNewRoman"/>
          <w:sz w:val="20"/>
          <w:szCs w:val="20"/>
        </w:rPr>
        <w:t>ī</w:t>
      </w:r>
      <w:r w:rsidRPr="00746057">
        <w:rPr>
          <w:rFonts w:eastAsia="Times New Roman"/>
          <w:sz w:val="20"/>
          <w:szCs w:val="20"/>
        </w:rPr>
        <w:t>b</w:t>
      </w:r>
      <w:r w:rsidRPr="00746057">
        <w:rPr>
          <w:rFonts w:ascii="TimesNewRoman" w:eastAsia="TimesNewRoman" w:cs="TimesNewRoman"/>
          <w:sz w:val="20"/>
          <w:szCs w:val="20"/>
        </w:rPr>
        <w:t>ā</w:t>
      </w:r>
      <w:r w:rsidRPr="00746057">
        <w:rPr>
          <w:rFonts w:eastAsia="Times New Roman"/>
          <w:sz w:val="20"/>
          <w:szCs w:val="20"/>
        </w:rPr>
        <w:t xml:space="preserve">. </w:t>
      </w:r>
    </w:p>
    <w:p w14:paraId="57404561" w14:textId="77777777" w:rsidR="004E7C64" w:rsidRPr="00746057" w:rsidRDefault="004E7C64" w:rsidP="004E7C64">
      <w:pPr>
        <w:autoSpaceDE w:val="0"/>
        <w:autoSpaceDN w:val="0"/>
        <w:adjustRightInd w:val="0"/>
        <w:jc w:val="both"/>
        <w:rPr>
          <w:rFonts w:eastAsia="Times New Roman"/>
          <w:sz w:val="10"/>
          <w:szCs w:val="24"/>
        </w:rPr>
      </w:pPr>
    </w:p>
    <w:p w14:paraId="57B2798C" w14:textId="77777777" w:rsidR="004E7C64" w:rsidRPr="00746057" w:rsidRDefault="004E7C64" w:rsidP="004E7C64">
      <w:pPr>
        <w:autoSpaceDE w:val="0"/>
        <w:autoSpaceDN w:val="0"/>
        <w:adjustRightInd w:val="0"/>
        <w:jc w:val="both"/>
        <w:rPr>
          <w:rFonts w:eastAsia="Times New Roman"/>
          <w:sz w:val="20"/>
          <w:szCs w:val="20"/>
        </w:rPr>
      </w:pPr>
      <w:r w:rsidRPr="00746057">
        <w:rPr>
          <w:rFonts w:eastAsia="Times New Roman"/>
          <w:sz w:val="20"/>
          <w:szCs w:val="20"/>
        </w:rPr>
        <w:t>*šo iesniegumu iesniedz uzsākot mācību gadu</w:t>
      </w:r>
    </w:p>
    <w:p w14:paraId="74EDCB7E" w14:textId="77777777" w:rsidR="004E7C64" w:rsidRPr="00746057" w:rsidRDefault="004E7C64" w:rsidP="004E7C64">
      <w:pPr>
        <w:autoSpaceDE w:val="0"/>
        <w:autoSpaceDN w:val="0"/>
        <w:adjustRightInd w:val="0"/>
        <w:jc w:val="both"/>
        <w:rPr>
          <w:rFonts w:eastAsia="Times New Roman"/>
          <w:sz w:val="20"/>
          <w:szCs w:val="20"/>
        </w:rPr>
      </w:pPr>
      <w:r w:rsidRPr="00746057">
        <w:rPr>
          <w:i/>
          <w:sz w:val="20"/>
        </w:rPr>
        <w:t>Personas datus Ķekavas novada pašvaldība apstrādāja, pamatojoties uz Eiropas parlamenta un padomes regulas (ES) 2016/679 par fizisku personu aizsardzību attiecībā uz personas datu apstrādi un šādu datu brīvu apriti un ar ko ieceļ Direktīvu 95/46EK 6.panta pirmās daļas(c)punktu – apstrāde ir vajadzīga, lai izpildītu uz pārzini attiecināmu juridisku pienākumu.</w:t>
      </w:r>
    </w:p>
    <w:p w14:paraId="61A4A698" w14:textId="77777777" w:rsidR="004E7C64" w:rsidRPr="00746057" w:rsidRDefault="004E7C64" w:rsidP="004E7C64">
      <w:pPr>
        <w:autoSpaceDE w:val="0"/>
        <w:autoSpaceDN w:val="0"/>
        <w:adjustRightInd w:val="0"/>
        <w:jc w:val="both"/>
        <w:rPr>
          <w:rFonts w:eastAsia="Times New Roman"/>
          <w:sz w:val="20"/>
          <w:szCs w:val="20"/>
        </w:rPr>
      </w:pPr>
    </w:p>
    <w:p w14:paraId="0497FEF2" w14:textId="77777777" w:rsidR="004E7C64" w:rsidRPr="00746057" w:rsidRDefault="004E7C64" w:rsidP="004E7C64">
      <w:pPr>
        <w:autoSpaceDE w:val="0"/>
        <w:autoSpaceDN w:val="0"/>
        <w:adjustRightInd w:val="0"/>
        <w:jc w:val="both"/>
        <w:rPr>
          <w:b/>
          <w:bCs/>
          <w:szCs w:val="24"/>
          <w:lang w:eastAsia="lv-LV"/>
        </w:rPr>
      </w:pPr>
      <w:r w:rsidRPr="00746057">
        <w:rPr>
          <w:rFonts w:eastAsia="Times New Roman"/>
          <w:szCs w:val="24"/>
        </w:rPr>
        <w:t xml:space="preserve">__________________________ ______________________________ </w:t>
      </w:r>
    </w:p>
    <w:p w14:paraId="561C48B4" w14:textId="77777777" w:rsidR="004E7C64" w:rsidRDefault="004E7C64" w:rsidP="004E7C64">
      <w:pPr>
        <w:autoSpaceDE w:val="0"/>
        <w:autoSpaceDN w:val="0"/>
        <w:adjustRightInd w:val="0"/>
        <w:ind w:firstLine="360"/>
        <w:jc w:val="both"/>
        <w:rPr>
          <w:rFonts w:eastAsia="Times New Roman"/>
          <w:sz w:val="20"/>
          <w:szCs w:val="20"/>
        </w:rPr>
      </w:pPr>
      <w:r w:rsidRPr="00746057">
        <w:rPr>
          <w:rFonts w:eastAsia="Times New Roman"/>
          <w:sz w:val="20"/>
          <w:szCs w:val="20"/>
        </w:rPr>
        <w:t xml:space="preserve">(datums) </w:t>
      </w:r>
      <w:r w:rsidRPr="00746057">
        <w:rPr>
          <w:rFonts w:eastAsia="Times New Roman"/>
          <w:sz w:val="20"/>
          <w:szCs w:val="20"/>
        </w:rPr>
        <w:tab/>
      </w:r>
      <w:r w:rsidRPr="00746057">
        <w:rPr>
          <w:rFonts w:eastAsia="Times New Roman"/>
          <w:sz w:val="20"/>
          <w:szCs w:val="20"/>
        </w:rPr>
        <w:tab/>
      </w:r>
      <w:r w:rsidRPr="00746057">
        <w:rPr>
          <w:rFonts w:eastAsia="Times New Roman"/>
          <w:sz w:val="20"/>
          <w:szCs w:val="20"/>
        </w:rPr>
        <w:tab/>
      </w:r>
      <w:r w:rsidRPr="00746057">
        <w:rPr>
          <w:rFonts w:eastAsia="Times New Roman"/>
          <w:sz w:val="20"/>
          <w:szCs w:val="20"/>
        </w:rPr>
        <w:tab/>
        <w:t>(paraksts un at</w:t>
      </w:r>
      <w:r w:rsidRPr="00746057">
        <w:rPr>
          <w:rFonts w:ascii="TimesNewRoman" w:eastAsia="TimesNewRoman" w:cs="TimesNewRoman"/>
          <w:sz w:val="20"/>
          <w:szCs w:val="20"/>
        </w:rPr>
        <w:t>š</w:t>
      </w:r>
      <w:r w:rsidRPr="00746057">
        <w:rPr>
          <w:rFonts w:eastAsia="Times New Roman"/>
          <w:sz w:val="20"/>
          <w:szCs w:val="20"/>
        </w:rPr>
        <w:t>ifr</w:t>
      </w:r>
      <w:r w:rsidRPr="00746057">
        <w:rPr>
          <w:rFonts w:ascii="TimesNewRoman" w:eastAsia="TimesNewRoman" w:cs="TimesNewRoman"/>
          <w:sz w:val="20"/>
          <w:szCs w:val="20"/>
        </w:rPr>
        <w:t>ē</w:t>
      </w:r>
      <w:r w:rsidRPr="00746057">
        <w:rPr>
          <w:rFonts w:eastAsia="Times New Roman"/>
          <w:sz w:val="20"/>
          <w:szCs w:val="20"/>
        </w:rPr>
        <w:t>jums)</w:t>
      </w:r>
    </w:p>
    <w:p w14:paraId="161E037A" w14:textId="77777777" w:rsidR="004E7C64" w:rsidRDefault="004E7C64" w:rsidP="004E7C64">
      <w:pPr>
        <w:autoSpaceDE w:val="0"/>
        <w:autoSpaceDN w:val="0"/>
        <w:adjustRightInd w:val="0"/>
        <w:ind w:firstLine="360"/>
        <w:jc w:val="both"/>
        <w:rPr>
          <w:rFonts w:eastAsia="Times New Roman"/>
          <w:sz w:val="20"/>
          <w:szCs w:val="20"/>
        </w:rPr>
      </w:pPr>
    </w:p>
    <w:p w14:paraId="187809E2" w14:textId="77777777" w:rsidR="004E7C64" w:rsidRDefault="004E7C64" w:rsidP="004E7C64">
      <w:pPr>
        <w:autoSpaceDE w:val="0"/>
        <w:autoSpaceDN w:val="0"/>
        <w:adjustRightInd w:val="0"/>
        <w:ind w:firstLine="360"/>
        <w:jc w:val="both"/>
        <w:rPr>
          <w:rFonts w:eastAsia="Times New Roman"/>
          <w:sz w:val="20"/>
          <w:szCs w:val="20"/>
        </w:rPr>
      </w:pPr>
    </w:p>
    <w:p w14:paraId="501FDD2C" w14:textId="77777777" w:rsidR="004E7C64" w:rsidRPr="00746057" w:rsidRDefault="004E7C64" w:rsidP="004E7C64">
      <w:r w:rsidRPr="00746057">
        <w:t xml:space="preserve">Domes priekšsēdētājs                </w:t>
      </w:r>
      <w:r>
        <w:t>(*PARAKSTS)</w:t>
      </w:r>
      <w:r w:rsidRPr="00746057">
        <w:t xml:space="preserve"> </w:t>
      </w:r>
      <w:r w:rsidRPr="00746057">
        <w:tab/>
      </w:r>
      <w:r w:rsidRPr="00746057">
        <w:tab/>
        <w:t xml:space="preserve">  J. </w:t>
      </w:r>
      <w:proofErr w:type="spellStart"/>
      <w:r w:rsidRPr="00746057">
        <w:t>Žilko</w:t>
      </w:r>
      <w:proofErr w:type="spellEnd"/>
    </w:p>
    <w:p w14:paraId="7174B20E" w14:textId="77777777" w:rsidR="004E7C64" w:rsidRPr="00746057" w:rsidRDefault="004E7C64" w:rsidP="004E7C64">
      <w:pPr>
        <w:autoSpaceDE w:val="0"/>
        <w:autoSpaceDN w:val="0"/>
        <w:adjustRightInd w:val="0"/>
        <w:ind w:firstLine="360"/>
        <w:jc w:val="both"/>
        <w:rPr>
          <w:rFonts w:eastAsia="Times New Roman"/>
          <w:b/>
          <w:szCs w:val="24"/>
        </w:rPr>
      </w:pPr>
    </w:p>
    <w:p w14:paraId="24DFB175" w14:textId="77777777" w:rsidR="004E7C64" w:rsidRPr="00746057" w:rsidRDefault="004E7C64" w:rsidP="004E7C64">
      <w:pPr>
        <w:jc w:val="right"/>
        <w:rPr>
          <w:b/>
          <w:bCs/>
          <w:szCs w:val="24"/>
          <w:lang w:eastAsia="lv-LV"/>
        </w:rPr>
      </w:pPr>
      <w:r w:rsidRPr="00746057">
        <w:rPr>
          <w:bCs/>
          <w:szCs w:val="24"/>
          <w:lang w:eastAsia="lv-LV"/>
        </w:rPr>
        <w:br w:type="page"/>
      </w:r>
      <w:r w:rsidRPr="00746057">
        <w:rPr>
          <w:b/>
          <w:bCs/>
          <w:szCs w:val="24"/>
          <w:lang w:eastAsia="lv-LV"/>
        </w:rPr>
        <w:t>2. pielikums</w:t>
      </w:r>
    </w:p>
    <w:p w14:paraId="34A79E69" w14:textId="02075D1E" w:rsidR="004E7C64" w:rsidRPr="00746057" w:rsidRDefault="004E7C64" w:rsidP="004E7C64">
      <w:pPr>
        <w:jc w:val="right"/>
        <w:rPr>
          <w:bCs/>
          <w:szCs w:val="24"/>
          <w:lang w:eastAsia="lv-LV"/>
        </w:rPr>
      </w:pPr>
      <w:r w:rsidRPr="00746057">
        <w:rPr>
          <w:bCs/>
          <w:szCs w:val="24"/>
          <w:lang w:eastAsia="lv-LV"/>
        </w:rPr>
        <w:t>Saistošajiem noteikumiem Nr.</w:t>
      </w:r>
      <w:r w:rsidR="00DF2CE6">
        <w:rPr>
          <w:bCs/>
          <w:szCs w:val="24"/>
          <w:lang w:eastAsia="lv-LV"/>
        </w:rPr>
        <w:t>12</w:t>
      </w:r>
      <w:r>
        <w:rPr>
          <w:bCs/>
          <w:szCs w:val="24"/>
          <w:lang w:eastAsia="lv-LV"/>
        </w:rPr>
        <w:t>/2023</w:t>
      </w:r>
      <w:r w:rsidRPr="00746057">
        <w:rPr>
          <w:bCs/>
          <w:szCs w:val="24"/>
          <w:lang w:eastAsia="lv-LV"/>
        </w:rPr>
        <w:t xml:space="preserve"> </w:t>
      </w:r>
    </w:p>
    <w:p w14:paraId="1D74F1DF" w14:textId="77777777" w:rsidR="004E7C64" w:rsidRPr="00746057" w:rsidRDefault="004E7C64" w:rsidP="004E7C64">
      <w:pPr>
        <w:tabs>
          <w:tab w:val="left" w:pos="567"/>
        </w:tabs>
        <w:ind w:firstLine="284"/>
        <w:jc w:val="right"/>
        <w:rPr>
          <w:szCs w:val="24"/>
          <w:shd w:val="clear" w:color="auto" w:fill="FFFFFF"/>
        </w:rPr>
      </w:pPr>
      <w:r w:rsidRPr="00746057">
        <w:rPr>
          <w:rFonts w:eastAsia="Times New Roman"/>
          <w:szCs w:val="24"/>
        </w:rPr>
        <w:t>“</w:t>
      </w:r>
      <w:r w:rsidRPr="00746057">
        <w:rPr>
          <w:szCs w:val="24"/>
          <w:shd w:val="clear" w:color="auto" w:fill="FFFFFF"/>
        </w:rPr>
        <w:t xml:space="preserve">Kārtība, kādā Ķekavas novada pašvaldība kompensē </w:t>
      </w:r>
    </w:p>
    <w:p w14:paraId="2A6FB5AE" w14:textId="77777777" w:rsidR="004E7C64" w:rsidRPr="00746057" w:rsidRDefault="004E7C64" w:rsidP="004E7C64">
      <w:pPr>
        <w:tabs>
          <w:tab w:val="left" w:pos="567"/>
        </w:tabs>
        <w:ind w:firstLine="284"/>
        <w:jc w:val="right"/>
        <w:rPr>
          <w:szCs w:val="24"/>
          <w:shd w:val="clear" w:color="auto" w:fill="FFFFFF"/>
        </w:rPr>
      </w:pPr>
      <w:r w:rsidRPr="00746057">
        <w:rPr>
          <w:szCs w:val="24"/>
          <w:shd w:val="clear" w:color="auto" w:fill="FFFFFF"/>
        </w:rPr>
        <w:t xml:space="preserve">vispārējās pamatizglītības un vidējās izglītības iestāžu izglītojamiem </w:t>
      </w:r>
    </w:p>
    <w:p w14:paraId="1A999A7F" w14:textId="77777777" w:rsidR="004E7C64" w:rsidRPr="00746057" w:rsidRDefault="004E7C64" w:rsidP="004E7C64">
      <w:pPr>
        <w:tabs>
          <w:tab w:val="left" w:pos="567"/>
        </w:tabs>
        <w:ind w:firstLine="284"/>
        <w:jc w:val="right"/>
        <w:rPr>
          <w:szCs w:val="24"/>
        </w:rPr>
      </w:pPr>
      <w:r w:rsidRPr="00746057">
        <w:rPr>
          <w:szCs w:val="24"/>
          <w:shd w:val="clear" w:color="auto" w:fill="FFFFFF"/>
        </w:rPr>
        <w:t>braukšanas izdevumus par sabiedriskā transporta izmantošanu</w:t>
      </w:r>
      <w:r w:rsidRPr="00746057">
        <w:rPr>
          <w:rFonts w:eastAsia="Times New Roman"/>
          <w:szCs w:val="24"/>
        </w:rPr>
        <w:t>”</w:t>
      </w:r>
    </w:p>
    <w:p w14:paraId="11C8BC27" w14:textId="77777777" w:rsidR="004E7C64" w:rsidRPr="00746057" w:rsidRDefault="004E7C64" w:rsidP="004E7C64">
      <w:pPr>
        <w:jc w:val="right"/>
        <w:rPr>
          <w:bCs/>
          <w:szCs w:val="24"/>
          <w:lang w:eastAsia="lv-LV"/>
        </w:rPr>
      </w:pPr>
    </w:p>
    <w:p w14:paraId="5CE6D89E" w14:textId="77777777" w:rsidR="004E7C64" w:rsidRPr="00746057" w:rsidRDefault="004E7C64" w:rsidP="004E7C64">
      <w:pPr>
        <w:rPr>
          <w:bCs/>
          <w:szCs w:val="24"/>
          <w:lang w:eastAsia="lv-LV"/>
        </w:rPr>
      </w:pPr>
      <w:r w:rsidRPr="00746057">
        <w:rPr>
          <w:bCs/>
          <w:szCs w:val="24"/>
          <w:lang w:eastAsia="lv-LV"/>
        </w:rPr>
        <w:t>Ķekavas novada izglītības iestādes .......................................................................................... direktoram</w:t>
      </w:r>
    </w:p>
    <w:p w14:paraId="1F1104EF" w14:textId="77777777" w:rsidR="004E7C64" w:rsidRPr="00746057" w:rsidRDefault="004E7C64" w:rsidP="004E7C64">
      <w:pPr>
        <w:rPr>
          <w:bCs/>
          <w:szCs w:val="24"/>
          <w:lang w:eastAsia="lv-LV"/>
        </w:rPr>
      </w:pPr>
    </w:p>
    <w:p w14:paraId="6AF70F00" w14:textId="77777777" w:rsidR="004E7C64" w:rsidRPr="00746057" w:rsidRDefault="004E7C64" w:rsidP="004E7C64">
      <w:pPr>
        <w:rPr>
          <w:bCs/>
          <w:szCs w:val="24"/>
          <w:lang w:eastAsia="lv-LV"/>
        </w:rPr>
      </w:pPr>
      <w:r w:rsidRPr="00746057">
        <w:rPr>
          <w:bCs/>
          <w:szCs w:val="24"/>
          <w:lang w:eastAsia="lv-LV"/>
        </w:rPr>
        <w:t>.......................................................................................................................................................</w:t>
      </w:r>
    </w:p>
    <w:p w14:paraId="23076C76" w14:textId="77777777" w:rsidR="004E7C64" w:rsidRPr="00746057" w:rsidRDefault="004E7C64" w:rsidP="004E7C64">
      <w:pPr>
        <w:rPr>
          <w:bCs/>
          <w:szCs w:val="24"/>
          <w:lang w:eastAsia="lv-LV"/>
        </w:rPr>
      </w:pPr>
      <w:r w:rsidRPr="00746057">
        <w:rPr>
          <w:bCs/>
          <w:szCs w:val="24"/>
          <w:lang w:eastAsia="lv-LV"/>
        </w:rPr>
        <w:t>(izglītojamā likumiskā pārstāvja/pilngadību sasniegušā vidusskolēna vārds, uzvārds, personas kods)</w:t>
      </w:r>
    </w:p>
    <w:p w14:paraId="6ED8AF46" w14:textId="77777777" w:rsidR="004E7C64" w:rsidRPr="00746057" w:rsidRDefault="004E7C64" w:rsidP="004E7C64">
      <w:pPr>
        <w:rPr>
          <w:bCs/>
          <w:szCs w:val="24"/>
          <w:lang w:eastAsia="lv-LV"/>
        </w:rPr>
      </w:pPr>
    </w:p>
    <w:p w14:paraId="09C90A6B" w14:textId="77777777" w:rsidR="004E7C64" w:rsidRPr="00746057" w:rsidRDefault="004E7C64" w:rsidP="004E7C64">
      <w:pPr>
        <w:rPr>
          <w:bCs/>
          <w:szCs w:val="24"/>
          <w:lang w:eastAsia="lv-LV"/>
        </w:rPr>
      </w:pPr>
      <w:r w:rsidRPr="00746057">
        <w:rPr>
          <w:bCs/>
          <w:szCs w:val="24"/>
          <w:lang w:eastAsia="lv-LV"/>
        </w:rPr>
        <w:t>.......................................................................................................................................................</w:t>
      </w:r>
    </w:p>
    <w:p w14:paraId="00A15343" w14:textId="77777777" w:rsidR="004E7C64" w:rsidRPr="00746057" w:rsidRDefault="004E7C64" w:rsidP="004E7C64">
      <w:pPr>
        <w:rPr>
          <w:bCs/>
          <w:szCs w:val="24"/>
          <w:lang w:eastAsia="lv-LV"/>
        </w:rPr>
      </w:pPr>
      <w:r w:rsidRPr="00746057">
        <w:rPr>
          <w:bCs/>
          <w:szCs w:val="24"/>
          <w:lang w:eastAsia="lv-LV"/>
        </w:rPr>
        <w:t>(dzīvesvietas adrese, tālrunis)</w:t>
      </w:r>
    </w:p>
    <w:p w14:paraId="4803E125" w14:textId="77777777" w:rsidR="004E7C64" w:rsidRDefault="004E7C64" w:rsidP="004E7C64">
      <w:pPr>
        <w:rPr>
          <w:bCs/>
          <w:szCs w:val="24"/>
          <w:lang w:eastAsia="lv-LV"/>
        </w:rPr>
      </w:pPr>
    </w:p>
    <w:p w14:paraId="57E11DEF" w14:textId="77777777" w:rsidR="004E7C64" w:rsidRPr="00746057" w:rsidRDefault="004E7C64" w:rsidP="004E7C64">
      <w:pPr>
        <w:rPr>
          <w:bCs/>
          <w:szCs w:val="24"/>
          <w:lang w:eastAsia="lv-LV"/>
        </w:rPr>
      </w:pPr>
      <w:r w:rsidRPr="00746057">
        <w:rPr>
          <w:bCs/>
          <w:szCs w:val="24"/>
          <w:lang w:eastAsia="lv-LV"/>
        </w:rPr>
        <w:t>......................................................................................................................................................</w:t>
      </w:r>
    </w:p>
    <w:p w14:paraId="724648CA" w14:textId="77777777" w:rsidR="004E7C64" w:rsidRPr="00746057" w:rsidRDefault="004E7C64" w:rsidP="004E7C64">
      <w:pPr>
        <w:rPr>
          <w:bCs/>
          <w:szCs w:val="24"/>
          <w:lang w:eastAsia="lv-LV"/>
        </w:rPr>
      </w:pPr>
      <w:r w:rsidRPr="00746057">
        <w:rPr>
          <w:bCs/>
          <w:szCs w:val="24"/>
          <w:lang w:eastAsia="lv-LV"/>
        </w:rPr>
        <w:t>(izglītojamā vārds, uzvārds, personas kods</w:t>
      </w:r>
      <w:r>
        <w:rPr>
          <w:bCs/>
          <w:szCs w:val="24"/>
          <w:lang w:eastAsia="lv-LV"/>
        </w:rPr>
        <w:t>, klase</w:t>
      </w:r>
      <w:r w:rsidRPr="00746057">
        <w:rPr>
          <w:bCs/>
          <w:szCs w:val="24"/>
          <w:lang w:eastAsia="lv-LV"/>
        </w:rPr>
        <w:t>)</w:t>
      </w:r>
    </w:p>
    <w:p w14:paraId="0D636DF7" w14:textId="77777777" w:rsidR="004E7C64" w:rsidRPr="00746057" w:rsidRDefault="004E7C64" w:rsidP="004E7C64">
      <w:pPr>
        <w:rPr>
          <w:bCs/>
          <w:szCs w:val="24"/>
          <w:lang w:eastAsia="lv-LV"/>
        </w:rPr>
      </w:pPr>
    </w:p>
    <w:p w14:paraId="3A7E4485" w14:textId="77777777" w:rsidR="004E7C64" w:rsidRPr="00746057" w:rsidRDefault="004E7C64" w:rsidP="004E7C64">
      <w:pPr>
        <w:jc w:val="center"/>
        <w:rPr>
          <w:bCs/>
          <w:szCs w:val="24"/>
          <w:lang w:eastAsia="lv-LV"/>
        </w:rPr>
      </w:pPr>
      <w:r w:rsidRPr="00746057">
        <w:rPr>
          <w:b/>
          <w:bCs/>
          <w:szCs w:val="24"/>
          <w:lang w:eastAsia="lv-LV"/>
        </w:rPr>
        <w:t>IESNIEGUMS</w:t>
      </w:r>
    </w:p>
    <w:p w14:paraId="1917671A" w14:textId="77777777" w:rsidR="004E7C64" w:rsidRPr="00746057" w:rsidRDefault="004E7C64" w:rsidP="004E7C64">
      <w:pPr>
        <w:rPr>
          <w:bCs/>
          <w:szCs w:val="24"/>
          <w:lang w:eastAsia="lv-LV"/>
        </w:rPr>
      </w:pPr>
    </w:p>
    <w:p w14:paraId="31DB208B" w14:textId="77777777" w:rsidR="004E7C64" w:rsidRPr="00746057" w:rsidRDefault="004E7C64" w:rsidP="004E7C64">
      <w:pPr>
        <w:jc w:val="center"/>
        <w:rPr>
          <w:bCs/>
          <w:szCs w:val="24"/>
          <w:lang w:eastAsia="lv-LV"/>
        </w:rPr>
      </w:pPr>
      <w:r w:rsidRPr="00746057">
        <w:rPr>
          <w:bCs/>
          <w:szCs w:val="24"/>
          <w:lang w:eastAsia="lv-LV"/>
        </w:rPr>
        <w:t>Apmaksājamās biļetes sabiedriskā transportā 20.......  .................... mēnesī</w:t>
      </w:r>
    </w:p>
    <w:p w14:paraId="3E7C5501" w14:textId="77777777" w:rsidR="004E7C64" w:rsidRPr="00746057" w:rsidRDefault="004E7C64" w:rsidP="004E7C64">
      <w:pPr>
        <w:rPr>
          <w:bCs/>
          <w:szCs w:val="24"/>
          <w:lang w:eastAsia="lv-LV"/>
        </w:rPr>
      </w:pPr>
    </w:p>
    <w:p w14:paraId="42D5DF67" w14:textId="77777777" w:rsidR="004E7C64" w:rsidRPr="00746057" w:rsidRDefault="004E7C64" w:rsidP="004E7C64">
      <w:pPr>
        <w:jc w:val="both"/>
        <w:rPr>
          <w:bCs/>
          <w:i/>
          <w:szCs w:val="24"/>
          <w:lang w:eastAsia="lv-LV"/>
        </w:rPr>
      </w:pPr>
      <w:r w:rsidRPr="00746057">
        <w:rPr>
          <w:bCs/>
          <w:i/>
          <w:szCs w:val="24"/>
          <w:lang w:eastAsia="lv-LV"/>
        </w:rPr>
        <w:t>(biļetēs veiktajiem ierakstiem jābūt skaidri salasāmiem, biļetēm jābūt nesaburzītām - pretējā gadījumā braukšanas izdevumu kompensācija par nesalasāmām biļetēm netiek izmaksāta, biļetes tiek pielīmētas uz iesnieguma lapas hronoloģiskā secībā)</w:t>
      </w:r>
    </w:p>
    <w:p w14:paraId="21E85CAB" w14:textId="77777777" w:rsidR="004E7C64" w:rsidRPr="00746057" w:rsidRDefault="004E7C64" w:rsidP="004E7C64">
      <w:pPr>
        <w:rPr>
          <w:bCs/>
          <w:szCs w:val="24"/>
          <w:lang w:eastAsia="lv-LV"/>
        </w:rPr>
      </w:pPr>
    </w:p>
    <w:p w14:paraId="6A37D553" w14:textId="77777777" w:rsidR="004E7C64" w:rsidRPr="00746057" w:rsidRDefault="004E7C64" w:rsidP="004E7C64">
      <w:pPr>
        <w:rPr>
          <w:bCs/>
          <w:szCs w:val="24"/>
          <w:lang w:eastAsia="lv-LV"/>
        </w:rPr>
      </w:pPr>
      <w:r w:rsidRPr="00746057">
        <w:rPr>
          <w:bCs/>
          <w:szCs w:val="24"/>
          <w:lang w:eastAsia="lv-LV"/>
        </w:rPr>
        <w:t>*šo iesniegumu iesniedz katru mēnesi</w:t>
      </w:r>
    </w:p>
    <w:p w14:paraId="7AFFBCBF" w14:textId="77777777" w:rsidR="004E7C64" w:rsidRPr="00746057" w:rsidRDefault="004E7C64" w:rsidP="004E7C64">
      <w:pPr>
        <w:autoSpaceDE w:val="0"/>
        <w:autoSpaceDN w:val="0"/>
        <w:adjustRightInd w:val="0"/>
        <w:jc w:val="both"/>
        <w:rPr>
          <w:rFonts w:eastAsia="Times New Roman"/>
          <w:sz w:val="20"/>
          <w:szCs w:val="20"/>
        </w:rPr>
      </w:pPr>
      <w:r w:rsidRPr="00746057">
        <w:rPr>
          <w:i/>
          <w:sz w:val="20"/>
        </w:rPr>
        <w:t>Personas datus Ķekavas novada pašvaldība apstrādāja, pamatojoties uz Eiropas parlamenta un padomes regulas (ES) 2016/679 par fizisku personu aizsardzību attiecībā uz personas datu apstrādi un šādu datu brīvu apriti un ar ko ieceļ Direktīvu 95/46EK 6.panta pirmās daļas(c)punktu – apstrāde ir vajadzīga, lai izpildītu uz pārzini attiecināmu juridisku pienākumu.</w:t>
      </w:r>
    </w:p>
    <w:p w14:paraId="3FF8E54C" w14:textId="77777777" w:rsidR="004E7C64" w:rsidRPr="00746057" w:rsidRDefault="004E7C64" w:rsidP="004E7C64">
      <w:pPr>
        <w:rPr>
          <w:bCs/>
          <w:szCs w:val="24"/>
          <w:lang w:eastAsia="lv-LV"/>
        </w:rPr>
      </w:pPr>
    </w:p>
    <w:p w14:paraId="4A815C77" w14:textId="77777777" w:rsidR="004E7C64" w:rsidRPr="00746057" w:rsidRDefault="004E7C64" w:rsidP="004E7C64">
      <w:pPr>
        <w:rPr>
          <w:bCs/>
          <w:szCs w:val="24"/>
          <w:lang w:eastAsia="lv-LV"/>
        </w:rPr>
      </w:pPr>
    </w:p>
    <w:p w14:paraId="5FC5227C" w14:textId="77777777" w:rsidR="004E7C64" w:rsidRPr="00746057" w:rsidRDefault="004E7C64" w:rsidP="004E7C64">
      <w:pPr>
        <w:rPr>
          <w:bCs/>
          <w:szCs w:val="24"/>
          <w:lang w:eastAsia="lv-LV"/>
        </w:rPr>
      </w:pPr>
    </w:p>
    <w:p w14:paraId="28C8E669" w14:textId="77777777" w:rsidR="004E7C64" w:rsidRPr="00746057" w:rsidRDefault="004E7C64" w:rsidP="004E7C64">
      <w:pPr>
        <w:rPr>
          <w:bCs/>
          <w:szCs w:val="24"/>
          <w:lang w:eastAsia="lv-LV"/>
        </w:rPr>
      </w:pPr>
      <w:r w:rsidRPr="00746057">
        <w:rPr>
          <w:bCs/>
          <w:szCs w:val="24"/>
          <w:lang w:eastAsia="lv-LV"/>
        </w:rPr>
        <w:t xml:space="preserve">________________________________ ______________________________ </w:t>
      </w:r>
    </w:p>
    <w:p w14:paraId="3E3C0B2F" w14:textId="77777777" w:rsidR="004E7C64" w:rsidRPr="00746057" w:rsidRDefault="004E7C64" w:rsidP="004E7C64">
      <w:pPr>
        <w:rPr>
          <w:bCs/>
          <w:szCs w:val="24"/>
          <w:lang w:eastAsia="lv-LV"/>
        </w:rPr>
      </w:pPr>
      <w:r w:rsidRPr="00746057">
        <w:rPr>
          <w:bCs/>
          <w:szCs w:val="24"/>
          <w:lang w:eastAsia="lv-LV"/>
        </w:rPr>
        <w:t xml:space="preserve">(datums) </w:t>
      </w:r>
      <w:r w:rsidRPr="00746057">
        <w:rPr>
          <w:bCs/>
          <w:szCs w:val="24"/>
          <w:lang w:eastAsia="lv-LV"/>
        </w:rPr>
        <w:tab/>
      </w:r>
      <w:r w:rsidRPr="00746057">
        <w:rPr>
          <w:bCs/>
          <w:szCs w:val="24"/>
          <w:lang w:eastAsia="lv-LV"/>
        </w:rPr>
        <w:tab/>
      </w:r>
      <w:r w:rsidRPr="00746057">
        <w:rPr>
          <w:bCs/>
          <w:szCs w:val="24"/>
          <w:lang w:eastAsia="lv-LV"/>
        </w:rPr>
        <w:tab/>
      </w:r>
      <w:r w:rsidRPr="00746057">
        <w:rPr>
          <w:bCs/>
          <w:szCs w:val="24"/>
          <w:lang w:eastAsia="lv-LV"/>
        </w:rPr>
        <w:tab/>
      </w:r>
      <w:r w:rsidRPr="00746057">
        <w:rPr>
          <w:bCs/>
          <w:szCs w:val="24"/>
          <w:lang w:eastAsia="lv-LV"/>
        </w:rPr>
        <w:tab/>
      </w:r>
      <w:r w:rsidRPr="00746057">
        <w:rPr>
          <w:bCs/>
          <w:szCs w:val="24"/>
          <w:lang w:eastAsia="lv-LV"/>
        </w:rPr>
        <w:tab/>
        <w:t>(paraksts un atšifrējums)</w:t>
      </w:r>
    </w:p>
    <w:p w14:paraId="2085D707" w14:textId="77777777" w:rsidR="004E7C64" w:rsidRPr="00746057" w:rsidRDefault="004E7C64" w:rsidP="004E7C64">
      <w:pPr>
        <w:rPr>
          <w:bCs/>
          <w:szCs w:val="24"/>
          <w:lang w:eastAsia="lv-LV"/>
        </w:rPr>
      </w:pPr>
    </w:p>
    <w:p w14:paraId="4996EFEC" w14:textId="77777777" w:rsidR="004E7C64" w:rsidRPr="00746057" w:rsidRDefault="004E7C64" w:rsidP="004E7C64">
      <w:pPr>
        <w:rPr>
          <w:bCs/>
          <w:szCs w:val="24"/>
          <w:lang w:eastAsia="lv-LV"/>
        </w:rPr>
      </w:pPr>
      <w:r w:rsidRPr="00746057">
        <w:rPr>
          <w:bCs/>
          <w:szCs w:val="24"/>
          <w:lang w:eastAsia="lv-LV"/>
        </w:rPr>
        <w:t xml:space="preserve"> </w:t>
      </w:r>
    </w:p>
    <w:p w14:paraId="3E7F1C68" w14:textId="77777777" w:rsidR="004E7C64" w:rsidRPr="00746057" w:rsidRDefault="004E7C64" w:rsidP="004E7C64">
      <w:r w:rsidRPr="00746057">
        <w:t xml:space="preserve">Domes priekšsēdētājs                </w:t>
      </w:r>
      <w:r>
        <w:t>(*PARAKSTS)</w:t>
      </w:r>
      <w:r w:rsidRPr="00746057">
        <w:t xml:space="preserve"> </w:t>
      </w:r>
      <w:r w:rsidRPr="00746057">
        <w:tab/>
      </w:r>
      <w:r w:rsidRPr="00746057">
        <w:tab/>
        <w:t xml:space="preserve">  J. </w:t>
      </w:r>
      <w:proofErr w:type="spellStart"/>
      <w:r w:rsidRPr="00746057">
        <w:t>Žilko</w:t>
      </w:r>
      <w:proofErr w:type="spellEnd"/>
    </w:p>
    <w:p w14:paraId="2D719C4C" w14:textId="77777777" w:rsidR="004E7C64" w:rsidRPr="00746057" w:rsidRDefault="004E7C64" w:rsidP="004E7C64">
      <w:r w:rsidRPr="00746057">
        <w:br w:type="page"/>
      </w:r>
    </w:p>
    <w:p w14:paraId="7A85D344" w14:textId="77777777" w:rsidR="004E7C64" w:rsidRPr="00746057" w:rsidRDefault="004E7C64" w:rsidP="004E7C64">
      <w:pPr>
        <w:jc w:val="right"/>
        <w:rPr>
          <w:b/>
          <w:bCs/>
        </w:rPr>
      </w:pPr>
      <w:r w:rsidRPr="00746057">
        <w:rPr>
          <w:b/>
          <w:bCs/>
        </w:rPr>
        <w:t>3. pielikums</w:t>
      </w:r>
    </w:p>
    <w:p w14:paraId="7B06D8BA" w14:textId="688C6AC3" w:rsidR="004E7C64" w:rsidRPr="00746057" w:rsidRDefault="004E7C64" w:rsidP="004E7C64">
      <w:pPr>
        <w:jc w:val="right"/>
        <w:rPr>
          <w:bCs/>
        </w:rPr>
      </w:pPr>
      <w:r w:rsidRPr="00746057">
        <w:rPr>
          <w:bCs/>
        </w:rPr>
        <w:t>Saistošajiem noteikumiem Nr.</w:t>
      </w:r>
      <w:r w:rsidR="00DF2CE6">
        <w:rPr>
          <w:bCs/>
        </w:rPr>
        <w:t>12</w:t>
      </w:r>
      <w:r>
        <w:rPr>
          <w:bCs/>
        </w:rPr>
        <w:t>/2023</w:t>
      </w:r>
      <w:r w:rsidRPr="00746057">
        <w:rPr>
          <w:bCs/>
        </w:rPr>
        <w:t xml:space="preserve"> </w:t>
      </w:r>
    </w:p>
    <w:p w14:paraId="50B54FAE" w14:textId="77777777" w:rsidR="004E7C64" w:rsidRPr="00746057" w:rsidRDefault="004E7C64" w:rsidP="004E7C64">
      <w:pPr>
        <w:tabs>
          <w:tab w:val="left" w:pos="567"/>
        </w:tabs>
        <w:ind w:firstLine="284"/>
        <w:jc w:val="right"/>
        <w:rPr>
          <w:szCs w:val="24"/>
          <w:shd w:val="clear" w:color="auto" w:fill="FFFFFF"/>
        </w:rPr>
      </w:pPr>
      <w:r w:rsidRPr="00746057">
        <w:rPr>
          <w:rFonts w:eastAsia="Times New Roman"/>
          <w:szCs w:val="24"/>
        </w:rPr>
        <w:t>“</w:t>
      </w:r>
      <w:r w:rsidRPr="00746057">
        <w:rPr>
          <w:szCs w:val="24"/>
          <w:shd w:val="clear" w:color="auto" w:fill="FFFFFF"/>
        </w:rPr>
        <w:t xml:space="preserve">Kārtība, kādā Ķekavas novada pašvaldība kompensē </w:t>
      </w:r>
    </w:p>
    <w:p w14:paraId="56BEA6A5" w14:textId="77777777" w:rsidR="004E7C64" w:rsidRPr="00746057" w:rsidRDefault="004E7C64" w:rsidP="004E7C64">
      <w:pPr>
        <w:tabs>
          <w:tab w:val="left" w:pos="567"/>
        </w:tabs>
        <w:ind w:firstLine="284"/>
        <w:jc w:val="right"/>
        <w:rPr>
          <w:szCs w:val="24"/>
          <w:shd w:val="clear" w:color="auto" w:fill="FFFFFF"/>
        </w:rPr>
      </w:pPr>
      <w:r w:rsidRPr="00746057">
        <w:rPr>
          <w:szCs w:val="24"/>
          <w:shd w:val="clear" w:color="auto" w:fill="FFFFFF"/>
        </w:rPr>
        <w:t xml:space="preserve">vispārējās pamatizglītības un vidējās izglītības iestāžu izglītojamiem </w:t>
      </w:r>
    </w:p>
    <w:p w14:paraId="6B0BD903" w14:textId="77777777" w:rsidR="004E7C64" w:rsidRPr="00746057" w:rsidRDefault="004E7C64" w:rsidP="004E7C64">
      <w:pPr>
        <w:tabs>
          <w:tab w:val="left" w:pos="567"/>
        </w:tabs>
        <w:ind w:firstLine="284"/>
        <w:jc w:val="right"/>
        <w:rPr>
          <w:szCs w:val="24"/>
        </w:rPr>
      </w:pPr>
      <w:r w:rsidRPr="00746057">
        <w:rPr>
          <w:szCs w:val="24"/>
          <w:shd w:val="clear" w:color="auto" w:fill="FFFFFF"/>
        </w:rPr>
        <w:t>braukšanas izdevumus par sabiedriskā transporta izmantošanu</w:t>
      </w:r>
      <w:r w:rsidRPr="00746057">
        <w:rPr>
          <w:rFonts w:eastAsia="Times New Roman"/>
          <w:szCs w:val="24"/>
        </w:rPr>
        <w:t>”</w:t>
      </w:r>
    </w:p>
    <w:p w14:paraId="40913676" w14:textId="77777777" w:rsidR="004E7C64" w:rsidRPr="00746057" w:rsidRDefault="004E7C64" w:rsidP="004E7C64"/>
    <w:p w14:paraId="1DE315C6" w14:textId="77777777" w:rsidR="004E7C64" w:rsidRPr="00746057" w:rsidRDefault="004E7C64" w:rsidP="004E7C64">
      <w:pPr>
        <w:jc w:val="center"/>
        <w:rPr>
          <w:b/>
        </w:rPr>
      </w:pPr>
      <w:r w:rsidRPr="00746057">
        <w:rPr>
          <w:b/>
        </w:rPr>
        <w:t>SARAKSTS transporta kompensāciju saņemšanai</w:t>
      </w:r>
    </w:p>
    <w:p w14:paraId="2BC71CA8" w14:textId="77777777" w:rsidR="004E7C64" w:rsidRPr="00746057" w:rsidRDefault="004E7C64" w:rsidP="004E7C64"/>
    <w:p w14:paraId="10A316B3" w14:textId="77777777" w:rsidR="004E7C64" w:rsidRPr="00746057" w:rsidRDefault="004E7C64" w:rsidP="004E7C64">
      <w:r w:rsidRPr="00746057">
        <w:t>par izglītības iestādes .......................................... apmeklējumu</w:t>
      </w:r>
    </w:p>
    <w:p w14:paraId="5BAA974F" w14:textId="77777777" w:rsidR="004E7C64" w:rsidRPr="00746057" w:rsidRDefault="004E7C64" w:rsidP="004E7C64">
      <w:r w:rsidRPr="00746057">
        <w:t>20.... gada ................. mēnesī</w:t>
      </w:r>
    </w:p>
    <w:p w14:paraId="3A7B9A13" w14:textId="77777777" w:rsidR="004E7C64" w:rsidRPr="00746057" w:rsidRDefault="004E7C64" w:rsidP="004E7C64">
      <w:r w:rsidRPr="0074605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76"/>
        <w:gridCol w:w="1089"/>
        <w:gridCol w:w="1560"/>
        <w:gridCol w:w="1842"/>
        <w:gridCol w:w="2977"/>
      </w:tblGrid>
      <w:tr w:rsidR="004E7C64" w:rsidRPr="00746057" w14:paraId="26266B46" w14:textId="77777777" w:rsidTr="00A26565">
        <w:tc>
          <w:tcPr>
            <w:tcW w:w="565" w:type="dxa"/>
            <w:tcBorders>
              <w:top w:val="single" w:sz="4" w:space="0" w:color="auto"/>
              <w:left w:val="single" w:sz="4" w:space="0" w:color="auto"/>
              <w:bottom w:val="single" w:sz="4" w:space="0" w:color="auto"/>
              <w:right w:val="single" w:sz="4" w:space="0" w:color="auto"/>
            </w:tcBorders>
            <w:vAlign w:val="center"/>
            <w:hideMark/>
          </w:tcPr>
          <w:p w14:paraId="32D2A5B7" w14:textId="77777777" w:rsidR="004E7C64" w:rsidRPr="00746057" w:rsidRDefault="004E7C64" w:rsidP="00A26565">
            <w:pPr>
              <w:spacing w:line="276" w:lineRule="auto"/>
              <w:jc w:val="center"/>
              <w:rPr>
                <w:rFonts w:eastAsia="Times New Roman"/>
                <w:szCs w:val="24"/>
              </w:rPr>
            </w:pPr>
            <w:r w:rsidRPr="00746057">
              <w:rPr>
                <w:rFonts w:eastAsia="Times New Roman"/>
                <w:szCs w:val="24"/>
              </w:rPr>
              <w:t>Nr.</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562C3D03" w14:textId="77777777" w:rsidR="004E7C64" w:rsidRPr="00746057" w:rsidRDefault="004E7C64" w:rsidP="00A26565">
            <w:pPr>
              <w:spacing w:line="276" w:lineRule="auto"/>
              <w:jc w:val="center"/>
              <w:rPr>
                <w:rFonts w:eastAsia="Times New Roman"/>
                <w:szCs w:val="24"/>
              </w:rPr>
            </w:pPr>
            <w:r w:rsidRPr="00746057">
              <w:rPr>
                <w:rFonts w:eastAsia="Times New Roman"/>
                <w:szCs w:val="24"/>
              </w:rPr>
              <w:t>Izgl</w:t>
            </w:r>
            <w:r w:rsidRPr="00746057">
              <w:rPr>
                <w:rFonts w:ascii="TimesNewRoman" w:eastAsia="TimesNewRoman" w:cs="TimesNewRoman"/>
                <w:szCs w:val="24"/>
              </w:rPr>
              <w:t>ī</w:t>
            </w:r>
            <w:r w:rsidRPr="00746057">
              <w:rPr>
                <w:rFonts w:eastAsia="Times New Roman"/>
                <w:szCs w:val="24"/>
              </w:rPr>
              <w:t>tojam</w:t>
            </w:r>
            <w:r w:rsidRPr="00746057">
              <w:rPr>
                <w:rFonts w:ascii="TimesNewRoman" w:eastAsia="TimesNewRoman" w:cs="TimesNewRoman"/>
                <w:szCs w:val="24"/>
              </w:rPr>
              <w:t>ā</w:t>
            </w:r>
            <w:r w:rsidRPr="00746057">
              <w:rPr>
                <w:rFonts w:ascii="TimesNewRoman" w:eastAsia="TimesNewRoman" w:cs="TimesNewRoman" w:hint="eastAsia"/>
                <w:szCs w:val="24"/>
              </w:rPr>
              <w:t xml:space="preserve"> </w:t>
            </w:r>
            <w:r w:rsidRPr="00746057">
              <w:rPr>
                <w:rFonts w:eastAsia="Times New Roman"/>
                <w:szCs w:val="24"/>
              </w:rPr>
              <w:t>v</w:t>
            </w:r>
            <w:r w:rsidRPr="00746057">
              <w:rPr>
                <w:rFonts w:ascii="TimesNewRoman" w:eastAsia="TimesNewRoman" w:cs="TimesNewRoman"/>
                <w:szCs w:val="24"/>
              </w:rPr>
              <w:t>ā</w:t>
            </w:r>
            <w:r w:rsidRPr="00746057">
              <w:rPr>
                <w:rFonts w:eastAsia="Times New Roman"/>
                <w:szCs w:val="24"/>
              </w:rPr>
              <w:t>rds, uzv</w:t>
            </w:r>
            <w:r w:rsidRPr="00746057">
              <w:rPr>
                <w:rFonts w:ascii="TimesNewRoman" w:eastAsia="TimesNewRoman" w:cs="TimesNewRoman"/>
                <w:szCs w:val="24"/>
              </w:rPr>
              <w:t>ā</w:t>
            </w:r>
            <w:r w:rsidRPr="00746057">
              <w:rPr>
                <w:rFonts w:eastAsia="Times New Roman"/>
                <w:szCs w:val="24"/>
              </w:rPr>
              <w:t>rds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2D8CA1" w14:textId="77777777" w:rsidR="004E7C64" w:rsidRPr="00746057" w:rsidRDefault="004E7C64" w:rsidP="00A26565">
            <w:pPr>
              <w:spacing w:line="276" w:lineRule="auto"/>
              <w:jc w:val="center"/>
              <w:rPr>
                <w:rFonts w:eastAsia="Times New Roman"/>
                <w:szCs w:val="24"/>
              </w:rPr>
            </w:pPr>
            <w:r w:rsidRPr="00746057">
              <w:rPr>
                <w:rFonts w:eastAsia="Times New Roman"/>
                <w:szCs w:val="24"/>
              </w:rPr>
              <w:t>Personas kods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78F5F3" w14:textId="77777777" w:rsidR="004E7C64" w:rsidRPr="00746057" w:rsidRDefault="004E7C64" w:rsidP="00A26565">
            <w:pPr>
              <w:spacing w:line="276" w:lineRule="auto"/>
              <w:jc w:val="center"/>
              <w:rPr>
                <w:rFonts w:eastAsia="Times New Roman"/>
                <w:szCs w:val="24"/>
              </w:rPr>
            </w:pPr>
            <w:r w:rsidRPr="00746057">
              <w:rPr>
                <w:rFonts w:eastAsia="Times New Roman"/>
                <w:szCs w:val="24"/>
              </w:rPr>
              <w:t xml:space="preserve">Izmaksājamā transporta izdevumu kompensācija </w:t>
            </w:r>
            <w:proofErr w:type="spellStart"/>
            <w:r w:rsidRPr="00746057">
              <w:rPr>
                <w:rFonts w:eastAsia="Times New Roman"/>
                <w:i/>
                <w:szCs w:val="28"/>
                <w:lang w:eastAsia="lv-LV"/>
              </w:rPr>
              <w:t>euro</w:t>
            </w:r>
            <w:proofErr w:type="spellEnd"/>
          </w:p>
        </w:tc>
        <w:tc>
          <w:tcPr>
            <w:tcW w:w="2977" w:type="dxa"/>
            <w:tcBorders>
              <w:top w:val="single" w:sz="4" w:space="0" w:color="auto"/>
              <w:left w:val="single" w:sz="4" w:space="0" w:color="auto"/>
              <w:bottom w:val="single" w:sz="4" w:space="0" w:color="auto"/>
              <w:right w:val="single" w:sz="4" w:space="0" w:color="auto"/>
            </w:tcBorders>
          </w:tcPr>
          <w:p w14:paraId="7B802FAF" w14:textId="77777777" w:rsidR="004E7C64" w:rsidRDefault="004E7C64" w:rsidP="00A26565">
            <w:pPr>
              <w:spacing w:line="276" w:lineRule="auto"/>
              <w:jc w:val="center"/>
              <w:rPr>
                <w:rFonts w:eastAsia="Times New Roman"/>
                <w:szCs w:val="24"/>
              </w:rPr>
            </w:pPr>
            <w:r>
              <w:rPr>
                <w:rFonts w:eastAsia="Times New Roman"/>
                <w:szCs w:val="24"/>
              </w:rPr>
              <w:t xml:space="preserve">Kompensācijas saņēmējs </w:t>
            </w:r>
          </w:p>
          <w:p w14:paraId="7FB2468E" w14:textId="77777777" w:rsidR="004E7C64" w:rsidRDefault="004E7C64" w:rsidP="00A26565">
            <w:pPr>
              <w:spacing w:line="276" w:lineRule="auto"/>
              <w:jc w:val="center"/>
              <w:rPr>
                <w:rFonts w:eastAsia="Times New Roman"/>
                <w:szCs w:val="24"/>
              </w:rPr>
            </w:pPr>
            <w:r>
              <w:rPr>
                <w:rFonts w:eastAsia="Times New Roman"/>
                <w:szCs w:val="24"/>
              </w:rPr>
              <w:t>(vārds, uzvārds)</w:t>
            </w:r>
          </w:p>
          <w:p w14:paraId="7549AAB2" w14:textId="77777777" w:rsidR="004E7C64" w:rsidRPr="00746057" w:rsidRDefault="004E7C64" w:rsidP="00A26565">
            <w:pPr>
              <w:spacing w:line="276" w:lineRule="auto"/>
              <w:jc w:val="center"/>
              <w:rPr>
                <w:rFonts w:eastAsia="Times New Roman"/>
                <w:szCs w:val="24"/>
              </w:rPr>
            </w:pPr>
            <w:r>
              <w:rPr>
                <w:rFonts w:eastAsia="Times New Roman"/>
                <w:szCs w:val="24"/>
              </w:rPr>
              <w:t>bankas konta numurs</w:t>
            </w:r>
          </w:p>
        </w:tc>
      </w:tr>
      <w:tr w:rsidR="004E7C64" w:rsidRPr="00746057" w14:paraId="5580776B" w14:textId="77777777" w:rsidTr="00A26565">
        <w:tc>
          <w:tcPr>
            <w:tcW w:w="565" w:type="dxa"/>
            <w:tcBorders>
              <w:top w:val="single" w:sz="4" w:space="0" w:color="auto"/>
              <w:left w:val="single" w:sz="4" w:space="0" w:color="auto"/>
              <w:bottom w:val="single" w:sz="4" w:space="0" w:color="auto"/>
              <w:right w:val="single" w:sz="4" w:space="0" w:color="auto"/>
            </w:tcBorders>
          </w:tcPr>
          <w:p w14:paraId="2AEE129B"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0A4C844D"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347C3618"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1C34126F"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14B3EC64" w14:textId="77777777" w:rsidR="004E7C64" w:rsidRPr="00746057" w:rsidRDefault="004E7C64" w:rsidP="00A26565">
            <w:pPr>
              <w:spacing w:line="276" w:lineRule="auto"/>
              <w:rPr>
                <w:rFonts w:eastAsia="Times New Roman"/>
                <w:szCs w:val="24"/>
              </w:rPr>
            </w:pPr>
          </w:p>
        </w:tc>
      </w:tr>
      <w:tr w:rsidR="004E7C64" w:rsidRPr="00746057" w14:paraId="0E431385" w14:textId="77777777" w:rsidTr="00A26565">
        <w:tc>
          <w:tcPr>
            <w:tcW w:w="565" w:type="dxa"/>
            <w:tcBorders>
              <w:top w:val="single" w:sz="4" w:space="0" w:color="auto"/>
              <w:left w:val="single" w:sz="4" w:space="0" w:color="auto"/>
              <w:bottom w:val="single" w:sz="4" w:space="0" w:color="auto"/>
              <w:right w:val="single" w:sz="4" w:space="0" w:color="auto"/>
            </w:tcBorders>
          </w:tcPr>
          <w:p w14:paraId="3C721B76"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009464AC"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57E6D60D"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4DAE9A13"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3E5998AE" w14:textId="77777777" w:rsidR="004E7C64" w:rsidRPr="00746057" w:rsidRDefault="004E7C64" w:rsidP="00A26565">
            <w:pPr>
              <w:spacing w:line="276" w:lineRule="auto"/>
              <w:rPr>
                <w:rFonts w:eastAsia="Times New Roman"/>
                <w:szCs w:val="24"/>
              </w:rPr>
            </w:pPr>
          </w:p>
        </w:tc>
      </w:tr>
      <w:tr w:rsidR="004E7C64" w:rsidRPr="00746057" w14:paraId="3945925F" w14:textId="77777777" w:rsidTr="00A26565">
        <w:tc>
          <w:tcPr>
            <w:tcW w:w="565" w:type="dxa"/>
            <w:tcBorders>
              <w:top w:val="single" w:sz="4" w:space="0" w:color="auto"/>
              <w:left w:val="single" w:sz="4" w:space="0" w:color="auto"/>
              <w:bottom w:val="single" w:sz="4" w:space="0" w:color="auto"/>
              <w:right w:val="single" w:sz="4" w:space="0" w:color="auto"/>
            </w:tcBorders>
          </w:tcPr>
          <w:p w14:paraId="3E5093A8"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343D72AB"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3464CD68"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1A28ECF8"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2F17A5EF" w14:textId="77777777" w:rsidR="004E7C64" w:rsidRPr="00746057" w:rsidRDefault="004E7C64" w:rsidP="00A26565">
            <w:pPr>
              <w:spacing w:line="276" w:lineRule="auto"/>
              <w:rPr>
                <w:rFonts w:eastAsia="Times New Roman"/>
                <w:szCs w:val="24"/>
              </w:rPr>
            </w:pPr>
          </w:p>
        </w:tc>
      </w:tr>
      <w:tr w:rsidR="004E7C64" w:rsidRPr="00746057" w14:paraId="0B5E5FB3" w14:textId="77777777" w:rsidTr="00A26565">
        <w:tc>
          <w:tcPr>
            <w:tcW w:w="565" w:type="dxa"/>
            <w:tcBorders>
              <w:top w:val="single" w:sz="4" w:space="0" w:color="auto"/>
              <w:left w:val="single" w:sz="4" w:space="0" w:color="auto"/>
              <w:bottom w:val="single" w:sz="4" w:space="0" w:color="auto"/>
              <w:right w:val="single" w:sz="4" w:space="0" w:color="auto"/>
            </w:tcBorders>
          </w:tcPr>
          <w:p w14:paraId="3D0D2A77"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3D22FCE9"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024D3CC8"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682178BB"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672180FD" w14:textId="77777777" w:rsidR="004E7C64" w:rsidRPr="00746057" w:rsidRDefault="004E7C64" w:rsidP="00A26565">
            <w:pPr>
              <w:spacing w:line="276" w:lineRule="auto"/>
              <w:rPr>
                <w:rFonts w:eastAsia="Times New Roman"/>
                <w:szCs w:val="24"/>
              </w:rPr>
            </w:pPr>
          </w:p>
        </w:tc>
      </w:tr>
      <w:tr w:rsidR="004E7C64" w:rsidRPr="00746057" w14:paraId="670F9F9B" w14:textId="77777777" w:rsidTr="00A26565">
        <w:tc>
          <w:tcPr>
            <w:tcW w:w="565" w:type="dxa"/>
            <w:tcBorders>
              <w:top w:val="single" w:sz="4" w:space="0" w:color="auto"/>
              <w:left w:val="single" w:sz="4" w:space="0" w:color="auto"/>
              <w:bottom w:val="single" w:sz="4" w:space="0" w:color="auto"/>
              <w:right w:val="single" w:sz="4" w:space="0" w:color="auto"/>
            </w:tcBorders>
          </w:tcPr>
          <w:p w14:paraId="3E8A1E2F"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53B4C7D7"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596369FB"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55E5AB15"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66E129DB" w14:textId="77777777" w:rsidR="004E7C64" w:rsidRPr="00746057" w:rsidRDefault="004E7C64" w:rsidP="00A26565">
            <w:pPr>
              <w:spacing w:line="276" w:lineRule="auto"/>
              <w:rPr>
                <w:rFonts w:eastAsia="Times New Roman"/>
                <w:szCs w:val="24"/>
              </w:rPr>
            </w:pPr>
          </w:p>
        </w:tc>
      </w:tr>
      <w:tr w:rsidR="004E7C64" w:rsidRPr="00746057" w14:paraId="4823214D" w14:textId="77777777" w:rsidTr="00A26565">
        <w:tc>
          <w:tcPr>
            <w:tcW w:w="565" w:type="dxa"/>
            <w:tcBorders>
              <w:top w:val="single" w:sz="4" w:space="0" w:color="auto"/>
              <w:left w:val="single" w:sz="4" w:space="0" w:color="auto"/>
              <w:bottom w:val="single" w:sz="4" w:space="0" w:color="auto"/>
              <w:right w:val="single" w:sz="4" w:space="0" w:color="auto"/>
            </w:tcBorders>
          </w:tcPr>
          <w:p w14:paraId="5D6AF079"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6A9832C3"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6BE056C0"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186D03E1"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293A9998" w14:textId="77777777" w:rsidR="004E7C64" w:rsidRPr="00746057" w:rsidRDefault="004E7C64" w:rsidP="00A26565">
            <w:pPr>
              <w:spacing w:line="276" w:lineRule="auto"/>
              <w:rPr>
                <w:rFonts w:eastAsia="Times New Roman"/>
                <w:szCs w:val="24"/>
              </w:rPr>
            </w:pPr>
          </w:p>
        </w:tc>
      </w:tr>
      <w:tr w:rsidR="004E7C64" w:rsidRPr="00746057" w14:paraId="2F8C54AB" w14:textId="77777777" w:rsidTr="00A26565">
        <w:tc>
          <w:tcPr>
            <w:tcW w:w="565" w:type="dxa"/>
            <w:tcBorders>
              <w:top w:val="single" w:sz="4" w:space="0" w:color="auto"/>
              <w:left w:val="single" w:sz="4" w:space="0" w:color="auto"/>
              <w:bottom w:val="single" w:sz="4" w:space="0" w:color="auto"/>
              <w:right w:val="single" w:sz="4" w:space="0" w:color="auto"/>
            </w:tcBorders>
          </w:tcPr>
          <w:p w14:paraId="06C172F3"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46637DF0"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71E339B9"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352A70BC"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38339FF5" w14:textId="77777777" w:rsidR="004E7C64" w:rsidRPr="00746057" w:rsidRDefault="004E7C64" w:rsidP="00A26565">
            <w:pPr>
              <w:spacing w:line="276" w:lineRule="auto"/>
              <w:rPr>
                <w:rFonts w:eastAsia="Times New Roman"/>
                <w:szCs w:val="24"/>
              </w:rPr>
            </w:pPr>
          </w:p>
        </w:tc>
      </w:tr>
      <w:tr w:rsidR="004E7C64" w:rsidRPr="00746057" w14:paraId="4DC2FA0A" w14:textId="77777777" w:rsidTr="00A26565">
        <w:tc>
          <w:tcPr>
            <w:tcW w:w="565" w:type="dxa"/>
            <w:tcBorders>
              <w:top w:val="single" w:sz="4" w:space="0" w:color="auto"/>
              <w:left w:val="single" w:sz="4" w:space="0" w:color="auto"/>
              <w:bottom w:val="single" w:sz="4" w:space="0" w:color="auto"/>
              <w:right w:val="single" w:sz="4" w:space="0" w:color="auto"/>
            </w:tcBorders>
          </w:tcPr>
          <w:p w14:paraId="3598F5B8"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48176644"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44BB110D"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5789EB19"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610D13F1" w14:textId="77777777" w:rsidR="004E7C64" w:rsidRPr="00746057" w:rsidRDefault="004E7C64" w:rsidP="00A26565">
            <w:pPr>
              <w:spacing w:line="276" w:lineRule="auto"/>
              <w:rPr>
                <w:rFonts w:eastAsia="Times New Roman"/>
                <w:szCs w:val="24"/>
              </w:rPr>
            </w:pPr>
          </w:p>
        </w:tc>
      </w:tr>
      <w:tr w:rsidR="004E7C64" w:rsidRPr="00746057" w14:paraId="3B68F915" w14:textId="77777777" w:rsidTr="00A26565">
        <w:tc>
          <w:tcPr>
            <w:tcW w:w="565" w:type="dxa"/>
            <w:tcBorders>
              <w:top w:val="single" w:sz="4" w:space="0" w:color="auto"/>
              <w:left w:val="single" w:sz="4" w:space="0" w:color="auto"/>
              <w:bottom w:val="single" w:sz="4" w:space="0" w:color="auto"/>
              <w:right w:val="single" w:sz="4" w:space="0" w:color="auto"/>
            </w:tcBorders>
          </w:tcPr>
          <w:p w14:paraId="4BFF2447" w14:textId="77777777" w:rsidR="004E7C64" w:rsidRPr="00746057" w:rsidRDefault="004E7C64" w:rsidP="00A26565">
            <w:pPr>
              <w:spacing w:line="276" w:lineRule="auto"/>
              <w:rPr>
                <w:rFonts w:eastAsia="Times New Roman"/>
                <w:szCs w:val="24"/>
              </w:rPr>
            </w:pPr>
          </w:p>
        </w:tc>
        <w:tc>
          <w:tcPr>
            <w:tcW w:w="2265" w:type="dxa"/>
            <w:gridSpan w:val="2"/>
            <w:tcBorders>
              <w:top w:val="single" w:sz="4" w:space="0" w:color="auto"/>
              <w:left w:val="single" w:sz="4" w:space="0" w:color="auto"/>
              <w:bottom w:val="single" w:sz="4" w:space="0" w:color="auto"/>
              <w:right w:val="single" w:sz="4" w:space="0" w:color="auto"/>
            </w:tcBorders>
          </w:tcPr>
          <w:p w14:paraId="161F9F0C" w14:textId="77777777" w:rsidR="004E7C64" w:rsidRPr="00746057" w:rsidRDefault="004E7C64" w:rsidP="00A26565">
            <w:pPr>
              <w:spacing w:line="276"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56254E5F" w14:textId="77777777" w:rsidR="004E7C64" w:rsidRPr="00746057" w:rsidRDefault="004E7C64" w:rsidP="00A26565">
            <w:pPr>
              <w:spacing w:line="276" w:lineRule="auto"/>
              <w:rPr>
                <w:rFonts w:eastAsia="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703C897F"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5D73B80F" w14:textId="77777777" w:rsidR="004E7C64" w:rsidRPr="00746057" w:rsidRDefault="004E7C64" w:rsidP="00A26565">
            <w:pPr>
              <w:spacing w:line="276" w:lineRule="auto"/>
              <w:rPr>
                <w:rFonts w:eastAsia="Times New Roman"/>
                <w:szCs w:val="24"/>
              </w:rPr>
            </w:pPr>
          </w:p>
        </w:tc>
      </w:tr>
      <w:tr w:rsidR="004E7C64" w:rsidRPr="00746057" w14:paraId="228CDCC9" w14:textId="77777777" w:rsidTr="00A26565">
        <w:tc>
          <w:tcPr>
            <w:tcW w:w="1741" w:type="dxa"/>
            <w:gridSpan w:val="2"/>
            <w:tcBorders>
              <w:top w:val="single" w:sz="4" w:space="0" w:color="auto"/>
              <w:left w:val="single" w:sz="4" w:space="0" w:color="auto"/>
              <w:bottom w:val="single" w:sz="4" w:space="0" w:color="auto"/>
              <w:right w:val="single" w:sz="4" w:space="0" w:color="auto"/>
            </w:tcBorders>
          </w:tcPr>
          <w:p w14:paraId="4528681B" w14:textId="77777777" w:rsidR="004E7C64" w:rsidRPr="00746057" w:rsidRDefault="004E7C64" w:rsidP="00A26565">
            <w:pPr>
              <w:spacing w:line="276" w:lineRule="auto"/>
              <w:rPr>
                <w:rFonts w:eastAsia="Times New Roman"/>
                <w:szCs w:val="24"/>
              </w:rPr>
            </w:pPr>
          </w:p>
        </w:tc>
        <w:tc>
          <w:tcPr>
            <w:tcW w:w="2649" w:type="dxa"/>
            <w:gridSpan w:val="2"/>
            <w:tcBorders>
              <w:top w:val="single" w:sz="4" w:space="0" w:color="auto"/>
              <w:left w:val="single" w:sz="4" w:space="0" w:color="auto"/>
              <w:bottom w:val="single" w:sz="4" w:space="0" w:color="auto"/>
              <w:right w:val="single" w:sz="4" w:space="0" w:color="auto"/>
            </w:tcBorders>
            <w:hideMark/>
          </w:tcPr>
          <w:p w14:paraId="3A2EA69B" w14:textId="77777777" w:rsidR="004E7C64" w:rsidRPr="00746057" w:rsidRDefault="004E7C64" w:rsidP="00A26565">
            <w:pPr>
              <w:spacing w:line="276" w:lineRule="auto"/>
              <w:rPr>
                <w:rFonts w:eastAsia="Times New Roman"/>
                <w:szCs w:val="24"/>
              </w:rPr>
            </w:pPr>
            <w:r w:rsidRPr="00746057">
              <w:rPr>
                <w:rFonts w:eastAsia="Times New Roman"/>
                <w:szCs w:val="24"/>
              </w:rPr>
              <w:t xml:space="preserve">KOPĀ </w:t>
            </w:r>
          </w:p>
        </w:tc>
        <w:tc>
          <w:tcPr>
            <w:tcW w:w="1842" w:type="dxa"/>
            <w:tcBorders>
              <w:top w:val="single" w:sz="4" w:space="0" w:color="auto"/>
              <w:left w:val="single" w:sz="4" w:space="0" w:color="auto"/>
              <w:bottom w:val="single" w:sz="4" w:space="0" w:color="auto"/>
              <w:right w:val="single" w:sz="4" w:space="0" w:color="auto"/>
            </w:tcBorders>
          </w:tcPr>
          <w:p w14:paraId="2ABA5723" w14:textId="77777777" w:rsidR="004E7C64" w:rsidRPr="00746057" w:rsidRDefault="004E7C64" w:rsidP="00A26565">
            <w:pPr>
              <w:spacing w:line="276" w:lineRule="auto"/>
              <w:rPr>
                <w:rFonts w:eastAsia="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9AD907D" w14:textId="77777777" w:rsidR="004E7C64" w:rsidRPr="00746057" w:rsidRDefault="004E7C64" w:rsidP="00A26565">
            <w:pPr>
              <w:spacing w:line="276" w:lineRule="auto"/>
              <w:rPr>
                <w:rFonts w:eastAsia="Times New Roman"/>
                <w:szCs w:val="24"/>
              </w:rPr>
            </w:pPr>
          </w:p>
        </w:tc>
      </w:tr>
    </w:tbl>
    <w:p w14:paraId="10FEC88A" w14:textId="77777777" w:rsidR="004E7C64" w:rsidRPr="00746057" w:rsidRDefault="004E7C64" w:rsidP="004E7C64">
      <w:r w:rsidRPr="00746057">
        <w:tab/>
      </w:r>
      <w:r w:rsidRPr="00746057">
        <w:tab/>
      </w:r>
      <w:r w:rsidRPr="00746057">
        <w:tab/>
      </w:r>
    </w:p>
    <w:p w14:paraId="19600E7B" w14:textId="77777777" w:rsidR="004E7C64" w:rsidRPr="00746057" w:rsidRDefault="004E7C64" w:rsidP="004E7C64">
      <w:r w:rsidRPr="00746057">
        <w:tab/>
      </w:r>
      <w:r w:rsidRPr="00746057">
        <w:tab/>
      </w:r>
      <w:r w:rsidRPr="00746057">
        <w:tab/>
      </w:r>
      <w:r w:rsidRPr="00746057">
        <w:tab/>
      </w:r>
    </w:p>
    <w:p w14:paraId="15184EF1" w14:textId="77777777" w:rsidR="004E7C64" w:rsidRPr="00746057" w:rsidRDefault="004E7C64" w:rsidP="004E7C64"/>
    <w:p w14:paraId="60992740" w14:textId="77777777" w:rsidR="004E7C64" w:rsidRPr="00746057" w:rsidRDefault="004E7C64" w:rsidP="004E7C64"/>
    <w:p w14:paraId="6E83A8D3" w14:textId="77777777" w:rsidR="004E7C64" w:rsidRPr="00746057" w:rsidRDefault="004E7C64" w:rsidP="004E7C64">
      <w:r w:rsidRPr="00746057">
        <w:t>Izglītības iestādes vadītājs ______________________________</w:t>
      </w:r>
    </w:p>
    <w:p w14:paraId="4BF09A0B" w14:textId="77777777" w:rsidR="004E7C64" w:rsidRPr="00746057" w:rsidRDefault="004E7C64" w:rsidP="004E7C64">
      <w:r w:rsidRPr="00746057">
        <w:t xml:space="preserve">                                                    (paraksts un atšifrējums)</w:t>
      </w:r>
    </w:p>
    <w:p w14:paraId="68526758" w14:textId="77777777" w:rsidR="004E7C64" w:rsidRPr="00746057" w:rsidRDefault="004E7C64" w:rsidP="004E7C64"/>
    <w:p w14:paraId="3C538285" w14:textId="77777777" w:rsidR="004E7C64" w:rsidRPr="00746057" w:rsidRDefault="004E7C64" w:rsidP="004E7C64">
      <w:r w:rsidRPr="00746057">
        <w:t>________________________</w:t>
      </w:r>
    </w:p>
    <w:p w14:paraId="6AC30334" w14:textId="77777777" w:rsidR="004E7C64" w:rsidRPr="00746057" w:rsidRDefault="004E7C64" w:rsidP="004E7C64">
      <w:r w:rsidRPr="00746057">
        <w:t>(datums)</w:t>
      </w:r>
    </w:p>
    <w:p w14:paraId="565EC864" w14:textId="77777777" w:rsidR="004E7C64" w:rsidRPr="00746057" w:rsidRDefault="004E7C64" w:rsidP="004E7C64"/>
    <w:p w14:paraId="0D3A90C1" w14:textId="77777777" w:rsidR="004E7C64" w:rsidRPr="00746057" w:rsidRDefault="004E7C64" w:rsidP="004E7C64"/>
    <w:p w14:paraId="1ACFE939" w14:textId="77777777" w:rsidR="004E7C64" w:rsidRPr="00746057" w:rsidRDefault="004E7C64" w:rsidP="004E7C64">
      <w:r w:rsidRPr="00746057">
        <w:t xml:space="preserve">Domes priekšsēdētājs                </w:t>
      </w:r>
      <w:r>
        <w:t>(*PARAKSTS)</w:t>
      </w:r>
      <w:r w:rsidRPr="00746057">
        <w:t xml:space="preserve"> </w:t>
      </w:r>
      <w:r w:rsidRPr="00746057">
        <w:tab/>
      </w:r>
      <w:r w:rsidRPr="00746057">
        <w:tab/>
        <w:t xml:space="preserve">  J. </w:t>
      </w:r>
      <w:proofErr w:type="spellStart"/>
      <w:r w:rsidRPr="00746057">
        <w:t>Žilko</w:t>
      </w:r>
      <w:proofErr w:type="spellEnd"/>
    </w:p>
    <w:p w14:paraId="3532F085" w14:textId="77777777" w:rsidR="004E7C64" w:rsidRPr="00746057" w:rsidRDefault="004E7C64" w:rsidP="004E7C64">
      <w:r w:rsidRPr="00746057">
        <w:br w:type="page"/>
      </w:r>
    </w:p>
    <w:p w14:paraId="7E41FCB9" w14:textId="3CF6C062" w:rsidR="004E7C64" w:rsidRPr="00746057" w:rsidRDefault="004E7C64" w:rsidP="004E7C64">
      <w:pPr>
        <w:jc w:val="center"/>
        <w:rPr>
          <w:b/>
        </w:rPr>
      </w:pPr>
      <w:r w:rsidRPr="00746057">
        <w:rPr>
          <w:b/>
        </w:rPr>
        <w:t>Paskaidrojuma raksts</w:t>
      </w:r>
      <w:r w:rsidRPr="00746057">
        <w:br/>
      </w:r>
      <w:r>
        <w:rPr>
          <w:b/>
        </w:rPr>
        <w:t>Ķekavas novada pašvaldības s</w:t>
      </w:r>
      <w:r w:rsidRPr="00746057">
        <w:rPr>
          <w:b/>
        </w:rPr>
        <w:t xml:space="preserve">aistošajiem noteikumiem Nr. </w:t>
      </w:r>
      <w:r w:rsidR="00DF2CE6">
        <w:rPr>
          <w:b/>
        </w:rPr>
        <w:t>12</w:t>
      </w:r>
      <w:r>
        <w:rPr>
          <w:b/>
        </w:rPr>
        <w:t>/2023</w:t>
      </w:r>
    </w:p>
    <w:p w14:paraId="44894050" w14:textId="77777777" w:rsidR="004E7C64" w:rsidRPr="00746057" w:rsidRDefault="004E7C64" w:rsidP="004E7C64">
      <w:pPr>
        <w:tabs>
          <w:tab w:val="left" w:pos="567"/>
        </w:tabs>
        <w:ind w:firstLine="284"/>
        <w:jc w:val="center"/>
        <w:rPr>
          <w:b/>
          <w:bCs/>
          <w:szCs w:val="24"/>
          <w:shd w:val="clear" w:color="auto" w:fill="FFFFFF"/>
        </w:rPr>
      </w:pPr>
      <w:r w:rsidRPr="00746057">
        <w:rPr>
          <w:rFonts w:eastAsia="Times New Roman"/>
          <w:b/>
          <w:bCs/>
          <w:szCs w:val="24"/>
        </w:rPr>
        <w:t>“</w:t>
      </w:r>
      <w:r w:rsidRPr="00746057">
        <w:rPr>
          <w:b/>
          <w:bCs/>
          <w:szCs w:val="24"/>
          <w:shd w:val="clear" w:color="auto" w:fill="FFFFFF"/>
        </w:rPr>
        <w:t>Kārtība, kādā Ķekavas novada pašvaldība kompensē</w:t>
      </w:r>
    </w:p>
    <w:p w14:paraId="607527AF" w14:textId="77777777" w:rsidR="004E7C64" w:rsidRPr="00746057" w:rsidRDefault="004E7C64" w:rsidP="004E7C64">
      <w:pPr>
        <w:tabs>
          <w:tab w:val="left" w:pos="567"/>
        </w:tabs>
        <w:ind w:firstLine="284"/>
        <w:jc w:val="center"/>
        <w:rPr>
          <w:b/>
          <w:bCs/>
          <w:szCs w:val="24"/>
          <w:shd w:val="clear" w:color="auto" w:fill="FFFFFF"/>
        </w:rPr>
      </w:pPr>
      <w:r w:rsidRPr="00746057">
        <w:rPr>
          <w:b/>
          <w:bCs/>
          <w:szCs w:val="24"/>
          <w:shd w:val="clear" w:color="auto" w:fill="FFFFFF"/>
        </w:rPr>
        <w:t>vispārējās pamatizglītības un vidējās izglītības iestāžu izglītojamiem</w:t>
      </w:r>
    </w:p>
    <w:p w14:paraId="098050A0" w14:textId="77777777" w:rsidR="004E7C64" w:rsidRPr="00746057" w:rsidRDefault="004E7C64" w:rsidP="004E7C64">
      <w:pPr>
        <w:tabs>
          <w:tab w:val="left" w:pos="567"/>
        </w:tabs>
        <w:ind w:firstLine="284"/>
        <w:jc w:val="center"/>
        <w:rPr>
          <w:b/>
          <w:bCs/>
          <w:szCs w:val="24"/>
        </w:rPr>
      </w:pPr>
      <w:r w:rsidRPr="00746057">
        <w:rPr>
          <w:b/>
          <w:bCs/>
          <w:szCs w:val="24"/>
          <w:shd w:val="clear" w:color="auto" w:fill="FFFFFF"/>
        </w:rPr>
        <w:t>braukšanas izdevumus par sabiedriskā transporta izmantošanu</w:t>
      </w:r>
      <w:r w:rsidRPr="00746057">
        <w:rPr>
          <w:rFonts w:eastAsia="Times New Roman"/>
          <w:b/>
          <w:bCs/>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487"/>
        <w:gridCol w:w="6995"/>
      </w:tblGrid>
      <w:tr w:rsidR="004E7C64" w:rsidRPr="00746057" w14:paraId="187CD5F6" w14:textId="77777777" w:rsidTr="00A26565">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1AA1BAC2" w14:textId="77777777" w:rsidR="004E7C64" w:rsidRPr="00D1307C" w:rsidRDefault="004E7C64" w:rsidP="00A26565">
            <w:pPr>
              <w:rPr>
                <w:szCs w:val="24"/>
              </w:rPr>
            </w:pPr>
            <w:r w:rsidRPr="00D1307C">
              <w:rPr>
                <w:szCs w:val="24"/>
              </w:rPr>
              <w:t xml:space="preserve">1. Mērķis un nepieciešamības pamatojums </w:t>
            </w:r>
          </w:p>
        </w:tc>
        <w:tc>
          <w:tcPr>
            <w:tcW w:w="3665" w:type="pct"/>
            <w:tcBorders>
              <w:top w:val="outset" w:sz="6" w:space="0" w:color="auto"/>
              <w:left w:val="outset" w:sz="6" w:space="0" w:color="auto"/>
              <w:bottom w:val="outset" w:sz="6" w:space="0" w:color="auto"/>
              <w:right w:val="outset" w:sz="6" w:space="0" w:color="auto"/>
            </w:tcBorders>
            <w:hideMark/>
          </w:tcPr>
          <w:p w14:paraId="49865388" w14:textId="77777777" w:rsidR="004E7C64" w:rsidRPr="00286F93" w:rsidRDefault="004E7C64" w:rsidP="00A26565">
            <w:pPr>
              <w:jc w:val="both"/>
              <w:rPr>
                <w:szCs w:val="24"/>
                <w:shd w:val="clear" w:color="auto" w:fill="FFFFFF"/>
              </w:rPr>
            </w:pPr>
            <w:r w:rsidRPr="00EE03CB">
              <w:rPr>
                <w:szCs w:val="24"/>
                <w:shd w:val="clear" w:color="auto" w:fill="FFFFFF"/>
              </w:rPr>
              <w:t xml:space="preserve">Saistošo noteikumu mērķis ir noteikt kārtību un apmēru, kādā Ķekavas novada pašvaldība kompensē braukšanas izdevumus par sabiedriskā transporta, kas pārvadā pasažierus pilsētas un reģionālās nozīmes maršrutos, izmantošanu </w:t>
            </w:r>
            <w:proofErr w:type="spellStart"/>
            <w:r w:rsidRPr="00EE03CB">
              <w:rPr>
                <w:szCs w:val="24"/>
                <w:shd w:val="clear" w:color="auto" w:fill="FFFFFF"/>
              </w:rPr>
              <w:t>vispērējās</w:t>
            </w:r>
            <w:proofErr w:type="spellEnd"/>
            <w:r w:rsidRPr="00EE03CB">
              <w:rPr>
                <w:szCs w:val="24"/>
                <w:shd w:val="clear" w:color="auto" w:fill="FFFFFF"/>
              </w:rPr>
              <w:t xml:space="preserve"> </w:t>
            </w:r>
            <w:proofErr w:type="spellStart"/>
            <w:r w:rsidRPr="00EE03CB">
              <w:rPr>
                <w:szCs w:val="24"/>
                <w:shd w:val="clear" w:color="auto" w:fill="FFFFFF"/>
              </w:rPr>
              <w:t>pamatziglītības</w:t>
            </w:r>
            <w:proofErr w:type="spellEnd"/>
            <w:r w:rsidRPr="00EE03CB">
              <w:rPr>
                <w:szCs w:val="24"/>
                <w:shd w:val="clear" w:color="auto" w:fill="FFFFFF"/>
              </w:rPr>
              <w:t xml:space="preserve"> (1.-9.klase) un vispārējās vidējās izglītības (10.-12.klase) iestāžu izglītojamajiem, kuri iegūst izglītību pašvaldības vispārējās izglītības iestādēs.</w:t>
            </w:r>
          </w:p>
          <w:p w14:paraId="413F64F1" w14:textId="77777777" w:rsidR="004E7C64" w:rsidRPr="00286F93" w:rsidRDefault="004E7C64" w:rsidP="00A26565">
            <w:pPr>
              <w:jc w:val="both"/>
              <w:rPr>
                <w:szCs w:val="24"/>
              </w:rPr>
            </w:pPr>
          </w:p>
          <w:p w14:paraId="381057E7" w14:textId="77777777" w:rsidR="004E7C64" w:rsidRPr="00EE03CB" w:rsidRDefault="004E7C64" w:rsidP="00A26565">
            <w:pPr>
              <w:jc w:val="both"/>
              <w:rPr>
                <w:szCs w:val="24"/>
              </w:rPr>
            </w:pPr>
            <w:r w:rsidRPr="00EE03CB">
              <w:rPr>
                <w:szCs w:val="24"/>
              </w:rPr>
              <w:t>Pašvaldības pilnvarojums izstrādāt saistošos noteikumus izriet no Pašvaldību likuma 44.panta otrās daļas, kas noteic, ka dome var izdot saistošos noteikumus, lai nodrošinātu pašvaldības autonomo funkciju un brīvprātīgo iniciatīvu izpildi, ievērojot likumos vai Ministru kabineta noteikumos paredzēto funkciju izpildes kārtību.</w:t>
            </w:r>
          </w:p>
          <w:p w14:paraId="66091767" w14:textId="77777777" w:rsidR="004E7C64" w:rsidRPr="00EE03CB" w:rsidRDefault="004E7C64" w:rsidP="00A26565">
            <w:pPr>
              <w:jc w:val="both"/>
              <w:rPr>
                <w:szCs w:val="24"/>
                <w:shd w:val="clear" w:color="auto" w:fill="FFFFFF"/>
              </w:rPr>
            </w:pPr>
          </w:p>
          <w:p w14:paraId="05D3A622" w14:textId="77777777" w:rsidR="004E7C64" w:rsidRPr="00286F93" w:rsidRDefault="004E7C64" w:rsidP="00A26565">
            <w:pPr>
              <w:jc w:val="both"/>
              <w:rPr>
                <w:szCs w:val="24"/>
                <w:shd w:val="clear" w:color="auto" w:fill="FFFFFF"/>
              </w:rPr>
            </w:pPr>
            <w:r w:rsidRPr="00EE03CB">
              <w:rPr>
                <w:rFonts w:eastAsia="Times New Roman"/>
                <w:color w:val="000000" w:themeColor="text1"/>
                <w:szCs w:val="24"/>
                <w:lang w:eastAsia="lv-LV"/>
              </w:rPr>
              <w:t>Saskaņā ar Pašvaldību likuma Pārejas noteikumu 6.punktu, domei līdz 2024.gada 30.jūnijam ir jāizvērtē uz likuma “Par pašvaldībām” normu pamata izdoto saistošo noteikumu atbilstību šim likumam, līdz ar ko, jāizdod jaunus saistošos noteikumus atbilstoši Pašvaldību likumā ietvertajam pilnvarojumam.</w:t>
            </w:r>
          </w:p>
          <w:p w14:paraId="2399266B" w14:textId="77777777" w:rsidR="004E7C64" w:rsidRPr="00286F93" w:rsidRDefault="004E7C64" w:rsidP="00A26565">
            <w:pPr>
              <w:jc w:val="both"/>
              <w:rPr>
                <w:szCs w:val="24"/>
                <w:shd w:val="clear" w:color="auto" w:fill="FFFFFF"/>
              </w:rPr>
            </w:pPr>
          </w:p>
          <w:p w14:paraId="456395F6" w14:textId="77777777" w:rsidR="004E7C64" w:rsidRPr="00286F93" w:rsidRDefault="004E7C64" w:rsidP="00A26565">
            <w:pPr>
              <w:jc w:val="both"/>
              <w:rPr>
                <w:szCs w:val="24"/>
              </w:rPr>
            </w:pPr>
          </w:p>
        </w:tc>
      </w:tr>
      <w:tr w:rsidR="004E7C64" w:rsidRPr="00746057" w14:paraId="2E900110" w14:textId="77777777" w:rsidTr="00A26565">
        <w:trPr>
          <w:trHeight w:val="3939"/>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0828FECF" w14:textId="77777777" w:rsidR="004E7C64" w:rsidRPr="00746057" w:rsidRDefault="004E7C64" w:rsidP="00A26565">
            <w:r w:rsidRPr="00746057">
              <w:t xml:space="preserve">2. </w:t>
            </w:r>
            <w:r w:rsidRPr="00E53624">
              <w:rPr>
                <w:rFonts w:eastAsia="Times New Roman"/>
                <w:color w:val="000000" w:themeColor="text1"/>
                <w:szCs w:val="24"/>
                <w:lang w:eastAsia="lv-LV"/>
              </w:rPr>
              <w:t>Fiskālā ietekme uz pašvaldības budžetu</w:t>
            </w:r>
          </w:p>
        </w:tc>
        <w:tc>
          <w:tcPr>
            <w:tcW w:w="3665" w:type="pct"/>
            <w:tcBorders>
              <w:top w:val="outset" w:sz="6" w:space="0" w:color="auto"/>
              <w:left w:val="outset" w:sz="6" w:space="0" w:color="auto"/>
              <w:bottom w:val="outset" w:sz="6" w:space="0" w:color="auto"/>
              <w:right w:val="outset" w:sz="6" w:space="0" w:color="auto"/>
            </w:tcBorders>
            <w:hideMark/>
          </w:tcPr>
          <w:p w14:paraId="27C406C5" w14:textId="77777777" w:rsidR="004E7C64" w:rsidRPr="00EE03CB" w:rsidRDefault="004E7C64" w:rsidP="00A26565">
            <w:pPr>
              <w:jc w:val="both"/>
            </w:pPr>
            <w:r w:rsidRPr="00EE03CB">
              <w:t xml:space="preserve">Saistošo noteikumu izpildei nav nepieciešams veidot jaunas institūcijas un/vai jaunas štata vietas. </w:t>
            </w:r>
          </w:p>
          <w:p w14:paraId="2644768E" w14:textId="77777777" w:rsidR="004E7C64" w:rsidRPr="00746057" w:rsidRDefault="004E7C64" w:rsidP="00A26565">
            <w:pPr>
              <w:jc w:val="both"/>
            </w:pPr>
            <w:r w:rsidRPr="00EE03CB">
              <w:t xml:space="preserve">Saistošo noteikumu īstenošanas finansiālās ietekmes prognoze uz pašvaldības budžetu 2023.gadā 10800 </w:t>
            </w:r>
            <w:proofErr w:type="spellStart"/>
            <w:r w:rsidRPr="00EE03CB">
              <w:rPr>
                <w:i/>
                <w:iCs/>
              </w:rPr>
              <w:t>euro</w:t>
            </w:r>
            <w:proofErr w:type="spellEnd"/>
            <w:r w:rsidRPr="00EE03CB">
              <w:t xml:space="preserve"> apmērā ir apstiprinātas vispārējo izglītības iestāžu budžetā.</w:t>
            </w:r>
          </w:p>
          <w:p w14:paraId="2B84E7E6" w14:textId="77777777" w:rsidR="004E7C64" w:rsidRPr="00E53624" w:rsidRDefault="004E7C64" w:rsidP="00A26565">
            <w:pPr>
              <w:spacing w:before="100" w:beforeAutospacing="1" w:after="100" w:afterAutospacing="1"/>
              <w:jc w:val="both"/>
              <w:rPr>
                <w:szCs w:val="24"/>
                <w:shd w:val="clear" w:color="auto" w:fill="FFFFFF"/>
              </w:rPr>
            </w:pPr>
            <w:r w:rsidRPr="00164649">
              <w:rPr>
                <w:szCs w:val="24"/>
                <w:shd w:val="clear" w:color="auto" w:fill="FFFFFF"/>
              </w:rPr>
              <w:t>Šo noteikumu ietvaros nav paredzēts segt tādus braukšanas izdevumus, kas izglītojamiem radušies: valsts svētku dienās un brīvdienās,</w:t>
            </w:r>
            <w:r w:rsidRPr="00164649">
              <w:rPr>
                <w:rFonts w:eastAsia="Times New Roman"/>
                <w:szCs w:val="24"/>
                <w:lang w:eastAsia="lv-LV"/>
              </w:rPr>
              <w:t xml:space="preserve"> kā arī laikā, kad mācības izglītības iestādēs nenorisinās</w:t>
            </w:r>
            <w:r>
              <w:rPr>
                <w:rFonts w:eastAsia="Times New Roman"/>
                <w:szCs w:val="24"/>
                <w:lang w:eastAsia="lv-LV"/>
              </w:rPr>
              <w:t xml:space="preserve">; </w:t>
            </w:r>
            <w:r w:rsidRPr="00164649">
              <w:rPr>
                <w:szCs w:val="24"/>
                <w:shd w:val="clear" w:color="auto" w:fill="FFFFFF"/>
              </w:rPr>
              <w:t>sabiedriskajā</w:t>
            </w:r>
            <w:r>
              <w:rPr>
                <w:szCs w:val="24"/>
                <w:shd w:val="clear" w:color="auto" w:fill="FFFFFF"/>
              </w:rPr>
              <w:t xml:space="preserve"> </w:t>
            </w:r>
            <w:r w:rsidRPr="00164649">
              <w:rPr>
                <w:szCs w:val="24"/>
                <w:shd w:val="clear" w:color="auto" w:fill="FFFFFF"/>
              </w:rPr>
              <w:t>transportā, ja izglītojamo pārvadājumus maršrutā nodrošina pašvaldības transports;</w:t>
            </w:r>
            <w:r>
              <w:rPr>
                <w:szCs w:val="24"/>
                <w:shd w:val="clear" w:color="auto" w:fill="FFFFFF"/>
              </w:rPr>
              <w:t xml:space="preserve"> </w:t>
            </w:r>
            <w:r w:rsidRPr="00164649">
              <w:rPr>
                <w:szCs w:val="24"/>
                <w:shd w:val="clear" w:color="auto" w:fill="FFFFFF"/>
              </w:rPr>
              <w:t>par sabiedriskā transporta izmantošanu izglītojamajiem, kuri izglītības pakalpojumu saņem ārpus Ķekavas novada administratīvās teritorijas</w:t>
            </w:r>
            <w:r w:rsidRPr="00E53624">
              <w:rPr>
                <w:szCs w:val="24"/>
                <w:shd w:val="clear" w:color="auto" w:fill="FFFFFF"/>
              </w:rPr>
              <w:t>.</w:t>
            </w:r>
          </w:p>
          <w:p w14:paraId="24C132E1" w14:textId="77777777" w:rsidR="004E7C64" w:rsidRPr="00746057" w:rsidRDefault="004E7C64" w:rsidP="00A26565">
            <w:pPr>
              <w:pStyle w:val="ListParagraph"/>
              <w:spacing w:before="100" w:beforeAutospacing="1" w:after="100" w:afterAutospacing="1"/>
              <w:ind w:left="3"/>
              <w:jc w:val="both"/>
              <w:rPr>
                <w:szCs w:val="24"/>
                <w:shd w:val="clear" w:color="auto" w:fill="FFFFFF"/>
              </w:rPr>
            </w:pPr>
            <w:r w:rsidRPr="00746057">
              <w:rPr>
                <w:rFonts w:eastAsia="Times New Roman"/>
                <w:szCs w:val="24"/>
                <w:lang w:eastAsia="lv-LV"/>
              </w:rPr>
              <w:t>Pašvaldība kompensē braukšanas izdevumus</w:t>
            </w:r>
            <w:r>
              <w:rPr>
                <w:rFonts w:eastAsia="Times New Roman"/>
                <w:szCs w:val="24"/>
                <w:lang w:eastAsia="lv-LV"/>
              </w:rPr>
              <w:t>,</w:t>
            </w:r>
            <w:r w:rsidRPr="00746057">
              <w:rPr>
                <w:rFonts w:eastAsia="Times New Roman"/>
                <w:szCs w:val="24"/>
                <w:lang w:eastAsia="lv-LV"/>
              </w:rPr>
              <w:t xml:space="preserve"> atbilstoši normatīvajos aktos noteiktajiem mācību gada un mācību semestru sākuma un beigu laikiem.</w:t>
            </w:r>
          </w:p>
          <w:p w14:paraId="22C9B0CA" w14:textId="77777777" w:rsidR="004E7C64" w:rsidRPr="00746057" w:rsidRDefault="004E7C64" w:rsidP="00A26565">
            <w:pPr>
              <w:jc w:val="both"/>
            </w:pPr>
          </w:p>
        </w:tc>
      </w:tr>
      <w:tr w:rsidR="004E7C64" w:rsidRPr="00746057" w14:paraId="4F01A895" w14:textId="77777777" w:rsidTr="00A26565">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658587D2" w14:textId="77777777" w:rsidR="004E7C64" w:rsidRPr="00746057" w:rsidRDefault="004E7C64" w:rsidP="00A26565">
            <w:r w:rsidRPr="00746057">
              <w:t xml:space="preserve">3. </w:t>
            </w:r>
            <w:r w:rsidRPr="00E53624">
              <w:rPr>
                <w:rFonts w:eastAsia="Times New Roman"/>
                <w:color w:val="000000" w:themeColor="text1"/>
                <w:szCs w:val="24"/>
                <w:lang w:eastAsia="lv-LV"/>
              </w:rPr>
              <w:t>Sociālā ietekme, ietekme uz vidi, iedzīvotāju veselību, uzņēmējdarbības vidi pašvaldības teritorijā, kā arī plānotā regulējuma ietekme uz konkurenci</w:t>
            </w:r>
          </w:p>
        </w:tc>
        <w:tc>
          <w:tcPr>
            <w:tcW w:w="3665" w:type="pct"/>
            <w:tcBorders>
              <w:top w:val="outset" w:sz="6" w:space="0" w:color="auto"/>
              <w:left w:val="outset" w:sz="6" w:space="0" w:color="auto"/>
              <w:bottom w:val="outset" w:sz="6" w:space="0" w:color="auto"/>
              <w:right w:val="outset" w:sz="6" w:space="0" w:color="auto"/>
            </w:tcBorders>
            <w:hideMark/>
          </w:tcPr>
          <w:p w14:paraId="4EB8684B" w14:textId="77777777" w:rsidR="004E7C64" w:rsidRDefault="004E7C64" w:rsidP="00A26565">
            <w:pPr>
              <w:jc w:val="both"/>
              <w:rPr>
                <w:u w:val="single"/>
              </w:rPr>
            </w:pPr>
            <w:r w:rsidRPr="00EE03CB">
              <w:t>Tiesiskais regulējums attiecināms uz izglītojamajiem, kuri  pašvaldības vispārējās izglītības iestādēs apgūst vispārējo pamatizglītību un vispārējo vidējo izglītību.</w:t>
            </w:r>
          </w:p>
          <w:p w14:paraId="1385D965" w14:textId="77777777" w:rsidR="004E7C64" w:rsidRDefault="004E7C64" w:rsidP="00A26565">
            <w:pPr>
              <w:jc w:val="both"/>
              <w:rPr>
                <w:rFonts w:eastAsia="Times New Roman"/>
                <w:sz w:val="22"/>
                <w:lang w:eastAsia="lv-LV"/>
              </w:rPr>
            </w:pPr>
          </w:p>
          <w:p w14:paraId="10F1AA7F" w14:textId="77777777" w:rsidR="004E7C64" w:rsidRPr="00286F93" w:rsidRDefault="004E7C64" w:rsidP="00A26565">
            <w:pPr>
              <w:jc w:val="both"/>
              <w:rPr>
                <w:rFonts w:eastAsia="Times New Roman"/>
                <w:szCs w:val="24"/>
                <w:lang w:eastAsia="lv-LV"/>
              </w:rPr>
            </w:pPr>
            <w:r w:rsidRPr="00EE03CB">
              <w:rPr>
                <w:rFonts w:eastAsia="Times New Roman"/>
                <w:szCs w:val="24"/>
                <w:lang w:eastAsia="lv-LV"/>
              </w:rPr>
              <w:t xml:space="preserve">Noteikumu tiesiskais regulējums neradīs </w:t>
            </w:r>
            <w:proofErr w:type="spellStart"/>
            <w:r w:rsidRPr="00EE03CB">
              <w:rPr>
                <w:rFonts w:eastAsia="Times New Roman"/>
                <w:szCs w:val="24"/>
                <w:lang w:eastAsia="lv-LV"/>
              </w:rPr>
              <w:t>mērķgrupām</w:t>
            </w:r>
            <w:proofErr w:type="spellEnd"/>
            <w:r w:rsidRPr="00EE03CB">
              <w:rPr>
                <w:rFonts w:eastAsia="Times New Roman"/>
                <w:szCs w:val="24"/>
                <w:lang w:eastAsia="lv-LV"/>
              </w:rPr>
              <w:t xml:space="preserve"> jaunas tiesības, bet nodrošinās vienādas atbalsta iespējas visiem Ķekavas novada izglītības iestāžu izglītojamajiem.</w:t>
            </w:r>
          </w:p>
          <w:p w14:paraId="22268376" w14:textId="77777777" w:rsidR="004E7C64" w:rsidRPr="00286F93" w:rsidRDefault="004E7C64" w:rsidP="00A26565">
            <w:pPr>
              <w:jc w:val="both"/>
              <w:rPr>
                <w:rFonts w:eastAsia="Times New Roman"/>
                <w:szCs w:val="24"/>
                <w:lang w:eastAsia="lv-LV"/>
              </w:rPr>
            </w:pPr>
          </w:p>
          <w:p w14:paraId="3A8DF79F" w14:textId="77777777" w:rsidR="004E7C64" w:rsidRPr="00286F93" w:rsidRDefault="004E7C64" w:rsidP="00A26565">
            <w:pPr>
              <w:jc w:val="both"/>
              <w:rPr>
                <w:rFonts w:eastAsia="Times New Roman"/>
                <w:szCs w:val="24"/>
                <w:lang w:eastAsia="lv-LV"/>
              </w:rPr>
            </w:pPr>
            <w:r w:rsidRPr="00286F93">
              <w:rPr>
                <w:rFonts w:eastAsia="Times New Roman"/>
                <w:szCs w:val="24"/>
                <w:lang w:eastAsia="lv-LV"/>
              </w:rPr>
              <w:t>Ietekme uz vidi – nav paredzēta.</w:t>
            </w:r>
          </w:p>
          <w:p w14:paraId="7361599D" w14:textId="77777777" w:rsidR="004E7C64" w:rsidRDefault="004E7C64" w:rsidP="00A26565">
            <w:pPr>
              <w:jc w:val="both"/>
              <w:rPr>
                <w:rFonts w:eastAsia="Times New Roman"/>
                <w:sz w:val="22"/>
                <w:lang w:eastAsia="lv-LV"/>
              </w:rPr>
            </w:pPr>
          </w:p>
          <w:p w14:paraId="78B7C77B" w14:textId="77777777" w:rsidR="004E7C64" w:rsidRPr="00777C9A" w:rsidRDefault="004E7C64" w:rsidP="00A26565">
            <w:pPr>
              <w:jc w:val="both"/>
            </w:pPr>
            <w:r w:rsidRPr="00746057">
              <w:t xml:space="preserve">Saistošie noteikumi neatstās ietekmi uz uzņēmējdarbības vidi </w:t>
            </w:r>
            <w:r w:rsidRPr="00EE03CB">
              <w:t xml:space="preserve">pašvaldības teritorijā. Sabiedrības </w:t>
            </w:r>
            <w:proofErr w:type="spellStart"/>
            <w:r w:rsidRPr="00EE03CB">
              <w:t>mērķgrupa</w:t>
            </w:r>
            <w:proofErr w:type="spellEnd"/>
            <w:r w:rsidRPr="00EE03CB">
              <w:t>, uz kuru attiecināms saistošo noteikumu tiesiskais regulējums, ir vispārējo izglītības iestāžu izglītojamie un viņu likumiskie pārstāvji.</w:t>
            </w:r>
          </w:p>
          <w:p w14:paraId="3D6CA5CE" w14:textId="77777777" w:rsidR="004E7C64" w:rsidRDefault="004E7C64" w:rsidP="00A26565">
            <w:pPr>
              <w:jc w:val="both"/>
            </w:pPr>
          </w:p>
          <w:p w14:paraId="0C21ADE0" w14:textId="77777777" w:rsidR="004E7C64" w:rsidRDefault="004E7C64" w:rsidP="00A26565">
            <w:pPr>
              <w:jc w:val="both"/>
            </w:pPr>
          </w:p>
          <w:p w14:paraId="03181C48" w14:textId="77777777" w:rsidR="004E7C64" w:rsidRPr="00746057" w:rsidRDefault="004E7C64" w:rsidP="00A26565">
            <w:pPr>
              <w:jc w:val="both"/>
            </w:pPr>
          </w:p>
        </w:tc>
      </w:tr>
      <w:tr w:rsidR="004E7C64" w:rsidRPr="00746057" w14:paraId="6B883138" w14:textId="77777777" w:rsidTr="00A26565">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0DAD3F57" w14:textId="77777777" w:rsidR="004E7C64" w:rsidRPr="00EE03CB" w:rsidRDefault="004E7C64" w:rsidP="00A26565">
            <w:r w:rsidRPr="00EE03CB">
              <w:t xml:space="preserve">4. </w:t>
            </w:r>
            <w:r w:rsidRPr="00EE03CB">
              <w:rPr>
                <w:rFonts w:eastAsia="Times New Roman"/>
                <w:szCs w:val="24"/>
                <w:lang w:eastAsia="lv-LV"/>
              </w:rPr>
              <w:t>Ietekme uz administratīvajām procedūrām un to izmaksām</w:t>
            </w:r>
          </w:p>
        </w:tc>
        <w:tc>
          <w:tcPr>
            <w:tcW w:w="3665" w:type="pct"/>
            <w:tcBorders>
              <w:top w:val="outset" w:sz="6" w:space="0" w:color="auto"/>
              <w:left w:val="outset" w:sz="6" w:space="0" w:color="auto"/>
              <w:bottom w:val="outset" w:sz="6" w:space="0" w:color="auto"/>
              <w:right w:val="outset" w:sz="6" w:space="0" w:color="auto"/>
            </w:tcBorders>
            <w:hideMark/>
          </w:tcPr>
          <w:p w14:paraId="4A63A39A" w14:textId="77777777" w:rsidR="004E7C64" w:rsidRPr="00EE03CB" w:rsidRDefault="004E7C64" w:rsidP="00A26565">
            <w:pPr>
              <w:jc w:val="both"/>
              <w:rPr>
                <w:rFonts w:eastAsia="Times New Roman"/>
                <w:color w:val="000000" w:themeColor="text1"/>
                <w:szCs w:val="24"/>
                <w:lang w:eastAsia="lv-LV"/>
              </w:rPr>
            </w:pPr>
            <w:r w:rsidRPr="00EE03CB">
              <w:rPr>
                <w:rFonts w:eastAsia="Times New Roman"/>
                <w:color w:val="000000" w:themeColor="text1"/>
                <w:szCs w:val="24"/>
                <w:lang w:eastAsia="lv-LV"/>
              </w:rPr>
              <w:t>Izglītojamie vai izglītojamo likumiskie pārstāvji jautājumos par projekta piemērošanu var vērsties Ķekavas novada pašvaldības vispārējās izglītības iestādēs. Braukšanas izdevumu kompensācijai izglītojamie vai izglītojamo likumiskie pārstāvji iesniedz iesniegumu par sabiedriskā transporta izmaksu kompensācijas saņemšanu vispārējās izglītības iestādē, kurā apgūst vispārējās pamatizglītības programmu vai vispārējās vidējās izglītības programmu. Braukšanas izdevumu kompensācijas izmaksu nodrošina Ķekavas novada pašvaldības vispārējās izglītības iestādes</w:t>
            </w:r>
            <w:r>
              <w:rPr>
                <w:rFonts w:eastAsia="Times New Roman"/>
                <w:color w:val="000000" w:themeColor="text1"/>
                <w:szCs w:val="24"/>
                <w:lang w:eastAsia="lv-LV"/>
              </w:rPr>
              <w:t xml:space="preserve"> un</w:t>
            </w:r>
            <w:r w:rsidRPr="00EE03CB">
              <w:rPr>
                <w:rFonts w:eastAsia="Times New Roman"/>
                <w:color w:val="000000" w:themeColor="text1"/>
                <w:szCs w:val="24"/>
                <w:lang w:eastAsia="lv-LV"/>
              </w:rPr>
              <w:t xml:space="preserve"> pašvaldības </w:t>
            </w:r>
            <w:r>
              <w:rPr>
                <w:rFonts w:eastAsia="Times New Roman"/>
                <w:color w:val="000000" w:themeColor="text1"/>
                <w:szCs w:val="24"/>
                <w:lang w:eastAsia="lv-LV"/>
              </w:rPr>
              <w:t>iestādes “Ķekavas novada centrālā administrācija” atbildīgās struktūrvienības</w:t>
            </w:r>
            <w:r w:rsidRPr="00EE03CB">
              <w:rPr>
                <w:rFonts w:eastAsia="Times New Roman"/>
                <w:color w:val="000000" w:themeColor="text1"/>
                <w:szCs w:val="24"/>
                <w:lang w:eastAsia="lv-LV"/>
              </w:rPr>
              <w:t>. Galvenie procedūras posmi un izglītojamo vai izglītojamo likumisko pārstāvju veicamās darbības noteiktas saistošo noteikumu projektā. Administratīvo procedūru izmaksas nav paredzētas.</w:t>
            </w:r>
          </w:p>
        </w:tc>
      </w:tr>
      <w:tr w:rsidR="004E7C64" w:rsidRPr="00746057" w14:paraId="5332DD0C" w14:textId="77777777" w:rsidTr="00A26565">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62D52F39" w14:textId="77777777" w:rsidR="004E7C64" w:rsidRPr="00746057" w:rsidRDefault="004E7C64" w:rsidP="00A26565">
            <w:r w:rsidRPr="00746057">
              <w:t xml:space="preserve">5. </w:t>
            </w:r>
            <w:r w:rsidRPr="001A57EE">
              <w:rPr>
                <w:rFonts w:eastAsia="Times New Roman"/>
                <w:szCs w:val="24"/>
                <w:lang w:eastAsia="lv-LV"/>
              </w:rPr>
              <w:t>Ietekme uz pašvaldības funkcijām un cilvēkresursiem</w:t>
            </w:r>
          </w:p>
        </w:tc>
        <w:tc>
          <w:tcPr>
            <w:tcW w:w="3665" w:type="pct"/>
            <w:tcBorders>
              <w:top w:val="outset" w:sz="6" w:space="0" w:color="auto"/>
              <w:left w:val="outset" w:sz="6" w:space="0" w:color="auto"/>
              <w:bottom w:val="outset" w:sz="6" w:space="0" w:color="auto"/>
              <w:right w:val="outset" w:sz="6" w:space="0" w:color="auto"/>
            </w:tcBorders>
            <w:hideMark/>
          </w:tcPr>
          <w:p w14:paraId="27817D8B" w14:textId="77777777" w:rsidR="004E7C64" w:rsidRPr="00286F93" w:rsidRDefault="004E7C64" w:rsidP="00A26565">
            <w:pPr>
              <w:jc w:val="both"/>
              <w:rPr>
                <w:szCs w:val="24"/>
              </w:rPr>
            </w:pPr>
            <w:r w:rsidRPr="00286F93">
              <w:rPr>
                <w:szCs w:val="24"/>
              </w:rPr>
              <w:t>Pašvaldību likuma 4.panta pirmās daļas 4.punktā ir noteikts, ka pašvaldības funkcija ir gādāt par iedzīvotāju izglītību, tostarp nodrošināt iespēju iegūt obligāto izglītību, savukārt, atbilstoši 44.panta otrajai daļai, dome var izdot saistošos noteikumus, lai nodrošinātu pašvaldības autonomo funkciju un brīvprātīgo iniciatīvu izpildi, ievērojot likumos vai Ministru kabineta noteikumos paredzēto funkciju izpildes kārtību.</w:t>
            </w:r>
          </w:p>
          <w:p w14:paraId="2DB9FD30" w14:textId="77777777" w:rsidR="004E7C64" w:rsidRPr="00746057" w:rsidRDefault="004E7C64" w:rsidP="00A26565">
            <w:r w:rsidRPr="00286F93">
              <w:rPr>
                <w:rFonts w:eastAsia="Times New Roman"/>
                <w:color w:val="000000" w:themeColor="text1"/>
                <w:szCs w:val="24"/>
                <w:lang w:eastAsia="lv-LV"/>
              </w:rPr>
              <w:t>Saistošo noteikumu izpildes nodrošināšanai nav nepieciešams veidot jaunas pašvaldības institūcijas, darba vietas vai paplašināt esošo institūciju kompetenci.</w:t>
            </w:r>
          </w:p>
        </w:tc>
      </w:tr>
      <w:tr w:rsidR="004E7C64" w:rsidRPr="00746057" w14:paraId="711F5A20" w14:textId="77777777" w:rsidTr="00A26565">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6157018E" w14:textId="77777777" w:rsidR="004E7C64" w:rsidRPr="00EE03CB" w:rsidRDefault="004E7C64" w:rsidP="00A26565">
            <w:r w:rsidRPr="00EE03CB">
              <w:t xml:space="preserve">6. </w:t>
            </w:r>
            <w:r w:rsidRPr="00EE03CB">
              <w:rPr>
                <w:rFonts w:eastAsia="Times New Roman"/>
                <w:szCs w:val="24"/>
                <w:lang w:eastAsia="lv-LV"/>
              </w:rPr>
              <w:t>Informācija par izpildes nodrošināšanu</w:t>
            </w:r>
          </w:p>
        </w:tc>
        <w:tc>
          <w:tcPr>
            <w:tcW w:w="3665" w:type="pct"/>
            <w:tcBorders>
              <w:top w:val="outset" w:sz="6" w:space="0" w:color="auto"/>
              <w:left w:val="outset" w:sz="6" w:space="0" w:color="auto"/>
              <w:bottom w:val="outset" w:sz="6" w:space="0" w:color="auto"/>
              <w:right w:val="outset" w:sz="6" w:space="0" w:color="auto"/>
            </w:tcBorders>
            <w:hideMark/>
          </w:tcPr>
          <w:p w14:paraId="61E38983" w14:textId="77777777" w:rsidR="004E7C64" w:rsidRPr="00EE03CB" w:rsidRDefault="004E7C64" w:rsidP="00A26565">
            <w:pPr>
              <w:rPr>
                <w:rFonts w:eastAsia="Times New Roman"/>
                <w:color w:val="000000" w:themeColor="text1"/>
                <w:szCs w:val="24"/>
                <w:lang w:eastAsia="lv-LV"/>
              </w:rPr>
            </w:pPr>
            <w:r w:rsidRPr="00EE03CB">
              <w:rPr>
                <w:rFonts w:eastAsia="Times New Roman"/>
                <w:color w:val="000000" w:themeColor="text1"/>
                <w:szCs w:val="24"/>
                <w:lang w:eastAsia="lv-LV"/>
              </w:rPr>
              <w:t xml:space="preserve">Iesniegumu par sabiedriskā transporta izmaksu kompensācijas saņemšanu izskata vispārējā izglītības iestāde un izmaksu nodrošina pašvaldības </w:t>
            </w:r>
            <w:r>
              <w:rPr>
                <w:rFonts w:eastAsia="Times New Roman"/>
                <w:color w:val="000000" w:themeColor="text1"/>
                <w:szCs w:val="24"/>
                <w:lang w:eastAsia="lv-LV"/>
              </w:rPr>
              <w:t>iestādes “Ķekavas novada centrālā administrācija” atbildīgā struktūrvienība</w:t>
            </w:r>
            <w:r w:rsidRPr="00EE03CB">
              <w:rPr>
                <w:rFonts w:eastAsia="Times New Roman"/>
                <w:color w:val="000000" w:themeColor="text1"/>
                <w:szCs w:val="24"/>
                <w:lang w:eastAsia="lv-LV"/>
              </w:rPr>
              <w:t>. Galvenie procedūras posmi un izglītojamo vai izglītojamo likumisko pārstāvju veicamās darbības noteiktas saistošo noteikumu projektā.</w:t>
            </w:r>
          </w:p>
        </w:tc>
      </w:tr>
      <w:tr w:rsidR="004E7C64" w:rsidRPr="00746057" w14:paraId="240BC32C" w14:textId="77777777" w:rsidTr="00A26565">
        <w:trPr>
          <w:tblCellSpacing w:w="15" w:type="dxa"/>
        </w:trPr>
        <w:tc>
          <w:tcPr>
            <w:tcW w:w="1288" w:type="pct"/>
            <w:tcBorders>
              <w:top w:val="outset" w:sz="6" w:space="0" w:color="auto"/>
              <w:left w:val="outset" w:sz="6" w:space="0" w:color="auto"/>
              <w:bottom w:val="outset" w:sz="6" w:space="0" w:color="auto"/>
              <w:right w:val="outset" w:sz="6" w:space="0" w:color="auto"/>
            </w:tcBorders>
          </w:tcPr>
          <w:p w14:paraId="5AD18146" w14:textId="77777777" w:rsidR="004E7C64" w:rsidRPr="00382E21" w:rsidRDefault="004E7C64" w:rsidP="00A26565">
            <w:pPr>
              <w:rPr>
                <w:szCs w:val="24"/>
              </w:rPr>
            </w:pPr>
            <w:r w:rsidRPr="00382E21">
              <w:rPr>
                <w:rFonts w:eastAsia="Times New Roman"/>
                <w:szCs w:val="24"/>
                <w:lang w:eastAsia="lv-LV"/>
              </w:rPr>
              <w:t>7.</w:t>
            </w:r>
            <w:r w:rsidRPr="00382E21">
              <w:rPr>
                <w:rFonts w:eastAsia="Times New Roman"/>
                <w:szCs w:val="24"/>
                <w:lang w:eastAsia="lv-LV"/>
              </w:rPr>
              <w:tab/>
              <w:t>Prasību un izmaksu samērīgums pret ieguvumiem, ko sniedz mērķa sasniegšana</w:t>
            </w:r>
          </w:p>
        </w:tc>
        <w:tc>
          <w:tcPr>
            <w:tcW w:w="3665" w:type="pct"/>
            <w:tcBorders>
              <w:top w:val="outset" w:sz="6" w:space="0" w:color="auto"/>
              <w:left w:val="outset" w:sz="6" w:space="0" w:color="auto"/>
              <w:bottom w:val="outset" w:sz="6" w:space="0" w:color="auto"/>
              <w:right w:val="outset" w:sz="6" w:space="0" w:color="auto"/>
            </w:tcBorders>
          </w:tcPr>
          <w:p w14:paraId="325939D1" w14:textId="77777777" w:rsidR="004E7C64" w:rsidRPr="00286F93" w:rsidRDefault="004E7C64" w:rsidP="00A26565">
            <w:pPr>
              <w:jc w:val="both"/>
              <w:rPr>
                <w:rFonts w:eastAsia="Times New Roman"/>
                <w:color w:val="000000" w:themeColor="text1"/>
                <w:szCs w:val="24"/>
                <w:lang w:eastAsia="lv-LV"/>
              </w:rPr>
            </w:pPr>
            <w:r w:rsidRPr="00286F93">
              <w:rPr>
                <w:szCs w:val="24"/>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4E7C64" w:rsidRPr="00746057" w14:paraId="1CC542E4" w14:textId="77777777" w:rsidTr="00A26565">
        <w:trPr>
          <w:tblCellSpacing w:w="15" w:type="dxa"/>
        </w:trPr>
        <w:tc>
          <w:tcPr>
            <w:tcW w:w="1288" w:type="pct"/>
            <w:tcBorders>
              <w:top w:val="outset" w:sz="6" w:space="0" w:color="auto"/>
              <w:left w:val="outset" w:sz="6" w:space="0" w:color="auto"/>
              <w:bottom w:val="outset" w:sz="6" w:space="0" w:color="auto"/>
              <w:right w:val="outset" w:sz="6" w:space="0" w:color="auto"/>
            </w:tcBorders>
          </w:tcPr>
          <w:p w14:paraId="724B23F5" w14:textId="77777777" w:rsidR="004E7C64" w:rsidRPr="00382E21" w:rsidRDefault="004E7C64" w:rsidP="00A26565">
            <w:pPr>
              <w:rPr>
                <w:rFonts w:eastAsia="Times New Roman"/>
                <w:szCs w:val="24"/>
                <w:lang w:eastAsia="lv-LV"/>
              </w:rPr>
            </w:pPr>
            <w:r w:rsidRPr="00382E21">
              <w:rPr>
                <w:rFonts w:eastAsia="Times New Roman"/>
                <w:szCs w:val="24"/>
                <w:lang w:eastAsia="lv-LV"/>
              </w:rPr>
              <w:t>8.</w:t>
            </w:r>
            <w:r w:rsidRPr="00382E21">
              <w:rPr>
                <w:rFonts w:eastAsia="Times New Roman"/>
                <w:szCs w:val="24"/>
                <w:lang w:eastAsia="lv-LV"/>
              </w:rPr>
              <w:tab/>
              <w:t>Izstrādes gaitā veiktās konsultācijas ar privātpersonām un institūcijām</w:t>
            </w:r>
          </w:p>
        </w:tc>
        <w:tc>
          <w:tcPr>
            <w:tcW w:w="3665" w:type="pct"/>
            <w:tcBorders>
              <w:top w:val="outset" w:sz="6" w:space="0" w:color="auto"/>
              <w:left w:val="outset" w:sz="6" w:space="0" w:color="auto"/>
              <w:bottom w:val="outset" w:sz="6" w:space="0" w:color="auto"/>
              <w:right w:val="outset" w:sz="6" w:space="0" w:color="auto"/>
            </w:tcBorders>
          </w:tcPr>
          <w:p w14:paraId="47AF57F4" w14:textId="77777777" w:rsidR="004E7C64" w:rsidRPr="00286F93" w:rsidRDefault="004E7C64" w:rsidP="00A26565">
            <w:pPr>
              <w:jc w:val="both"/>
              <w:rPr>
                <w:rFonts w:eastAsia="Times New Roman"/>
                <w:color w:val="000000" w:themeColor="text1"/>
                <w:szCs w:val="24"/>
                <w:lang w:eastAsia="lv-LV"/>
              </w:rPr>
            </w:pPr>
            <w:r w:rsidRPr="00286F93">
              <w:rPr>
                <w:rFonts w:eastAsia="Times New Roman"/>
                <w:color w:val="000000" w:themeColor="text1"/>
                <w:szCs w:val="24"/>
                <w:lang w:eastAsia="lv-LV"/>
              </w:rPr>
              <w:t>Notikušas konsultācijas ar vispārējo izglītības iestāžu vadītājiem.</w:t>
            </w:r>
          </w:p>
          <w:p w14:paraId="2CCDFF7D" w14:textId="77777777" w:rsidR="004E7C64" w:rsidRDefault="004E7C64" w:rsidP="00A26565">
            <w:pPr>
              <w:jc w:val="both"/>
              <w:rPr>
                <w:rFonts w:eastAsia="Times New Roman"/>
                <w:color w:val="000000" w:themeColor="text1"/>
                <w:szCs w:val="24"/>
                <w:lang w:eastAsia="lv-LV"/>
              </w:rPr>
            </w:pPr>
            <w:r w:rsidRPr="00286F93">
              <w:rPr>
                <w:rFonts w:eastAsia="Times New Roman"/>
                <w:color w:val="000000" w:themeColor="text1"/>
                <w:szCs w:val="24"/>
                <w:lang w:eastAsia="lv-LV"/>
              </w:rPr>
              <w:t xml:space="preserve">Konsultācijām tika izmantota sabiedriskā apspriešana, lai sasniegtu </w:t>
            </w:r>
            <w:proofErr w:type="spellStart"/>
            <w:r w:rsidRPr="00286F93">
              <w:rPr>
                <w:rFonts w:eastAsia="Times New Roman"/>
                <w:color w:val="000000" w:themeColor="text1"/>
                <w:szCs w:val="24"/>
                <w:lang w:eastAsia="lv-LV"/>
              </w:rPr>
              <w:t>mērķgrupu</w:t>
            </w:r>
            <w:proofErr w:type="spellEnd"/>
            <w:r w:rsidRPr="00286F93">
              <w:rPr>
                <w:rFonts w:eastAsia="Times New Roman"/>
                <w:color w:val="000000" w:themeColor="text1"/>
                <w:szCs w:val="24"/>
                <w:lang w:eastAsia="lv-LV"/>
              </w:rPr>
              <w:t>, kā arī noskaidrotu pēc iespējas plašākas sabiedrības viedokli. Saistošo noteikumu projekts tika publicēts pašvaldības mājas lapā no 2023.gada</w:t>
            </w:r>
            <w:r>
              <w:rPr>
                <w:rFonts w:eastAsia="Times New Roman"/>
                <w:color w:val="000000" w:themeColor="text1"/>
                <w:szCs w:val="24"/>
                <w:lang w:eastAsia="lv-LV"/>
              </w:rPr>
              <w:t xml:space="preserve"> 8</w:t>
            </w:r>
            <w:r w:rsidRPr="00286F93">
              <w:rPr>
                <w:rFonts w:eastAsia="Times New Roman"/>
                <w:color w:val="000000" w:themeColor="text1"/>
                <w:szCs w:val="24"/>
                <w:lang w:eastAsia="lv-LV"/>
              </w:rPr>
              <w:t>.</w:t>
            </w:r>
            <w:r>
              <w:rPr>
                <w:rFonts w:eastAsia="Times New Roman"/>
                <w:color w:val="000000" w:themeColor="text1"/>
                <w:szCs w:val="24"/>
                <w:lang w:eastAsia="lv-LV"/>
              </w:rPr>
              <w:t xml:space="preserve"> jūnija</w:t>
            </w:r>
            <w:r w:rsidRPr="00286F93">
              <w:rPr>
                <w:rFonts w:eastAsia="Times New Roman"/>
                <w:color w:val="000000" w:themeColor="text1"/>
                <w:szCs w:val="24"/>
                <w:lang w:eastAsia="lv-LV"/>
              </w:rPr>
              <w:t xml:space="preserve"> līdz </w:t>
            </w:r>
            <w:r>
              <w:rPr>
                <w:rFonts w:eastAsia="Times New Roman"/>
                <w:color w:val="000000" w:themeColor="text1"/>
                <w:szCs w:val="24"/>
                <w:lang w:eastAsia="lv-LV"/>
              </w:rPr>
              <w:t>22</w:t>
            </w:r>
            <w:r w:rsidRPr="00286F93">
              <w:rPr>
                <w:rFonts w:eastAsia="Times New Roman"/>
                <w:color w:val="000000" w:themeColor="text1"/>
                <w:szCs w:val="24"/>
                <w:lang w:eastAsia="lv-LV"/>
              </w:rPr>
              <w:t>.</w:t>
            </w:r>
            <w:r>
              <w:rPr>
                <w:rFonts w:eastAsia="Times New Roman"/>
                <w:color w:val="000000" w:themeColor="text1"/>
                <w:szCs w:val="24"/>
                <w:lang w:eastAsia="lv-LV"/>
              </w:rPr>
              <w:t xml:space="preserve"> jūnijam</w:t>
            </w:r>
            <w:r w:rsidRPr="00286F93">
              <w:rPr>
                <w:rFonts w:eastAsia="Times New Roman"/>
                <w:color w:val="000000" w:themeColor="text1"/>
                <w:szCs w:val="24"/>
                <w:lang w:eastAsia="lv-LV"/>
              </w:rPr>
              <w:t xml:space="preserve"> (ieskaitot). </w:t>
            </w:r>
          </w:p>
          <w:p w14:paraId="75CF1BB3" w14:textId="77777777" w:rsidR="004E7C64" w:rsidRPr="009A25BE" w:rsidRDefault="004E7C64" w:rsidP="00A26565">
            <w:pPr>
              <w:jc w:val="both"/>
              <w:rPr>
                <w:rFonts w:eastAsia="Times New Roman"/>
                <w:color w:val="000000" w:themeColor="text1"/>
                <w:szCs w:val="24"/>
                <w:lang w:eastAsia="lv-LV"/>
              </w:rPr>
            </w:pPr>
            <w:r>
              <w:rPr>
                <w:rFonts w:eastAsia="Times New Roman"/>
                <w:color w:val="000000" w:themeColor="text1"/>
                <w:szCs w:val="24"/>
                <w:lang w:eastAsia="lv-LV"/>
              </w:rPr>
              <w:t>Par saistošo noteikumu projektu saņemta 1 (viena) ieteikuma vēstule no Ķekavas vidusskolas, kurā, lūdz iespēju izskatīt, precizējot 2. punktu šādā redakcijā:</w:t>
            </w:r>
            <w:r>
              <w:t xml:space="preserve"> </w:t>
            </w:r>
            <w:r w:rsidRPr="009A25BE">
              <w:rPr>
                <w:rFonts w:eastAsia="Times New Roman"/>
                <w:color w:val="000000" w:themeColor="text1"/>
                <w:szCs w:val="24"/>
                <w:lang w:eastAsia="lv-LV"/>
              </w:rPr>
              <w:t xml:space="preserve">“ Vispārējās pamatizglītības (1.–9. klase) iestādes izglītojamajiem ir tiesības saņemt braukšanas izdevumu kompensāciju 100 % apmērā un vispārējās vidējās izglītības (10.–12. klase) iestādes izglītojamajiem – 100% apmērā par braucieniem mācību gada laikā no pašvaldības administratīvajā teritorijā esošai dzīvesvietai tuvākās pieturas līdz izglītības iestādei un atpakaļ, ja tie izmanto sabiedrisko transportu, kas pārvadā pasažierus pilsētas un reģionālās nozīmes maršrutos (biļešu sistēma), izņemot gadījumos: </w:t>
            </w:r>
          </w:p>
          <w:p w14:paraId="25669232" w14:textId="77777777" w:rsidR="004E7C64" w:rsidRPr="009A25BE" w:rsidRDefault="004E7C64" w:rsidP="00A26565">
            <w:pPr>
              <w:jc w:val="both"/>
              <w:rPr>
                <w:rFonts w:eastAsia="Times New Roman"/>
                <w:color w:val="000000" w:themeColor="text1"/>
                <w:szCs w:val="24"/>
                <w:lang w:eastAsia="lv-LV"/>
              </w:rPr>
            </w:pPr>
            <w:r w:rsidRPr="009A25BE">
              <w:rPr>
                <w:rFonts w:eastAsia="Times New Roman"/>
                <w:color w:val="000000" w:themeColor="text1"/>
                <w:szCs w:val="24"/>
                <w:lang w:eastAsia="lv-LV"/>
              </w:rPr>
              <w:t>2.1.</w:t>
            </w:r>
            <w:r w:rsidRPr="009A25BE">
              <w:rPr>
                <w:rFonts w:eastAsia="Times New Roman"/>
                <w:color w:val="000000" w:themeColor="text1"/>
                <w:szCs w:val="24"/>
                <w:lang w:eastAsia="lv-LV"/>
              </w:rPr>
              <w:tab/>
              <w:t>izglītojamo pārvadājumiem brīvdienās, svētku dienās, izglītojamo brīvlaikos, kā arī laikā, kad mācības izglītības iestādēs nenorisinās;</w:t>
            </w:r>
          </w:p>
          <w:p w14:paraId="6B035EDB" w14:textId="77777777" w:rsidR="004E7C64" w:rsidRPr="009A25BE" w:rsidRDefault="004E7C64" w:rsidP="00A26565">
            <w:pPr>
              <w:jc w:val="both"/>
              <w:rPr>
                <w:rFonts w:eastAsia="Times New Roman"/>
                <w:color w:val="000000" w:themeColor="text1"/>
                <w:szCs w:val="24"/>
                <w:lang w:eastAsia="lv-LV"/>
              </w:rPr>
            </w:pPr>
            <w:r w:rsidRPr="009A25BE">
              <w:rPr>
                <w:rFonts w:eastAsia="Times New Roman"/>
                <w:color w:val="000000" w:themeColor="text1"/>
                <w:szCs w:val="24"/>
                <w:lang w:eastAsia="lv-LV"/>
              </w:rPr>
              <w:t>2.2.</w:t>
            </w:r>
            <w:r w:rsidRPr="009A25BE">
              <w:rPr>
                <w:rFonts w:eastAsia="Times New Roman"/>
                <w:color w:val="000000" w:themeColor="text1"/>
                <w:szCs w:val="24"/>
                <w:lang w:eastAsia="lv-LV"/>
              </w:rPr>
              <w:tab/>
              <w:t>sabiedriskajā transportā, ja izglītojamo pārvadājumus maršrutā nodrošina pašvaldības transports;</w:t>
            </w:r>
          </w:p>
          <w:p w14:paraId="7B5AD777" w14:textId="77777777" w:rsidR="004E7C64" w:rsidRPr="009A25BE" w:rsidRDefault="004E7C64" w:rsidP="00A26565">
            <w:pPr>
              <w:jc w:val="both"/>
              <w:rPr>
                <w:rFonts w:eastAsia="Times New Roman"/>
                <w:color w:val="000000" w:themeColor="text1"/>
                <w:szCs w:val="24"/>
                <w:lang w:eastAsia="lv-LV"/>
              </w:rPr>
            </w:pPr>
            <w:r w:rsidRPr="009A25BE">
              <w:rPr>
                <w:rFonts w:eastAsia="Times New Roman"/>
                <w:color w:val="000000" w:themeColor="text1"/>
                <w:szCs w:val="24"/>
                <w:lang w:eastAsia="lv-LV"/>
              </w:rPr>
              <w:t>2.3.</w:t>
            </w:r>
            <w:r w:rsidRPr="009A25BE">
              <w:rPr>
                <w:rFonts w:eastAsia="Times New Roman"/>
                <w:color w:val="000000" w:themeColor="text1"/>
                <w:szCs w:val="24"/>
                <w:lang w:eastAsia="lv-LV"/>
              </w:rPr>
              <w:tab/>
              <w:t>par sabiedriskā transporta izmantošanu izglītojamajiem, kuri izglītības pakalpojumu saņem ārpus Ķekavas novada administratīvās teritorijas;</w:t>
            </w:r>
          </w:p>
          <w:p w14:paraId="6708DD40" w14:textId="77777777" w:rsidR="004E7C64" w:rsidRDefault="004E7C64" w:rsidP="00A26565">
            <w:pPr>
              <w:jc w:val="both"/>
              <w:rPr>
                <w:rFonts w:eastAsia="Times New Roman"/>
                <w:color w:val="000000" w:themeColor="text1"/>
                <w:szCs w:val="24"/>
                <w:lang w:eastAsia="lv-LV"/>
              </w:rPr>
            </w:pPr>
            <w:r w:rsidRPr="009A25BE">
              <w:rPr>
                <w:rFonts w:eastAsia="Times New Roman"/>
                <w:color w:val="000000" w:themeColor="text1"/>
                <w:szCs w:val="24"/>
                <w:lang w:eastAsia="lv-LV"/>
              </w:rPr>
              <w:t>2.4.</w:t>
            </w:r>
            <w:r w:rsidRPr="009A25BE">
              <w:rPr>
                <w:rFonts w:eastAsia="Times New Roman"/>
                <w:color w:val="000000" w:themeColor="text1"/>
                <w:szCs w:val="24"/>
                <w:lang w:eastAsia="lv-LV"/>
              </w:rPr>
              <w:tab/>
              <w:t>izglītojamā dzīvesvieta atrodas ārpus pašvaldības administratīv</w:t>
            </w:r>
            <w:r>
              <w:rPr>
                <w:rFonts w:eastAsia="Times New Roman"/>
                <w:color w:val="000000" w:themeColor="text1"/>
                <w:szCs w:val="24"/>
                <w:lang w:eastAsia="lv-LV"/>
              </w:rPr>
              <w:t>ās</w:t>
            </w:r>
            <w:r w:rsidRPr="009A25BE">
              <w:rPr>
                <w:rFonts w:eastAsia="Times New Roman"/>
                <w:color w:val="000000" w:themeColor="text1"/>
                <w:szCs w:val="24"/>
                <w:lang w:eastAsia="lv-LV"/>
              </w:rPr>
              <w:t xml:space="preserve"> teritorijas.”   </w:t>
            </w:r>
          </w:p>
          <w:p w14:paraId="5A1CC52D" w14:textId="77777777" w:rsidR="004E7C64" w:rsidRPr="009A25BE" w:rsidRDefault="004E7C64" w:rsidP="00A26565">
            <w:pPr>
              <w:jc w:val="both"/>
              <w:rPr>
                <w:sz w:val="22"/>
              </w:rPr>
            </w:pPr>
            <w:r>
              <w:t>Un papildināt 2. pielikumā iesniedzamo informāciju – izglītojamā vārds, uzvārds un klase.</w:t>
            </w:r>
          </w:p>
        </w:tc>
      </w:tr>
    </w:tbl>
    <w:p w14:paraId="56A3DBC0" w14:textId="77777777" w:rsidR="004E7C64" w:rsidRPr="00746057" w:rsidRDefault="004E7C64" w:rsidP="004E7C64"/>
    <w:p w14:paraId="6732340F" w14:textId="77777777" w:rsidR="004E7C64" w:rsidRPr="00746057" w:rsidRDefault="004E7C64" w:rsidP="004E7C64"/>
    <w:p w14:paraId="0C03FF17" w14:textId="77777777" w:rsidR="004E7C64" w:rsidRPr="00746057" w:rsidRDefault="004E7C64" w:rsidP="004E7C64">
      <w:r w:rsidRPr="00746057">
        <w:t xml:space="preserve">Domes priekšsēdētājs                </w:t>
      </w:r>
      <w:r>
        <w:t>(*PARAKSTS)</w:t>
      </w:r>
      <w:r w:rsidRPr="00746057">
        <w:t xml:space="preserve"> </w:t>
      </w:r>
      <w:r w:rsidRPr="00746057">
        <w:tab/>
      </w:r>
      <w:r w:rsidRPr="00746057">
        <w:tab/>
        <w:t xml:space="preserve">  J. </w:t>
      </w:r>
      <w:proofErr w:type="spellStart"/>
      <w:r w:rsidRPr="00746057">
        <w:t>Žilko</w:t>
      </w:r>
      <w:proofErr w:type="spellEnd"/>
    </w:p>
    <w:p w14:paraId="751DEA3F" w14:textId="17B05EB6" w:rsidR="004E7C64" w:rsidRDefault="004E7C64" w:rsidP="008F0994">
      <w:pPr>
        <w:overflowPunct w:val="0"/>
        <w:autoSpaceDE w:val="0"/>
        <w:autoSpaceDN w:val="0"/>
        <w:adjustRightInd w:val="0"/>
        <w:textAlignment w:val="baseline"/>
        <w:rPr>
          <w:rFonts w:eastAsia="Times New Roman"/>
          <w:szCs w:val="24"/>
        </w:rPr>
      </w:pPr>
    </w:p>
    <w:p w14:paraId="642E39D1" w14:textId="5C6CEEA0" w:rsidR="004E7C64" w:rsidRDefault="004E7C64" w:rsidP="008F0994">
      <w:pPr>
        <w:overflowPunct w:val="0"/>
        <w:autoSpaceDE w:val="0"/>
        <w:autoSpaceDN w:val="0"/>
        <w:adjustRightInd w:val="0"/>
        <w:textAlignment w:val="baseline"/>
        <w:rPr>
          <w:rFonts w:eastAsia="Times New Roman"/>
          <w:szCs w:val="24"/>
        </w:rPr>
      </w:pPr>
    </w:p>
    <w:p w14:paraId="5A0B58F3" w14:textId="0060408B" w:rsidR="004E7C64" w:rsidRDefault="004E7C64" w:rsidP="008F0994">
      <w:pPr>
        <w:overflowPunct w:val="0"/>
        <w:autoSpaceDE w:val="0"/>
        <w:autoSpaceDN w:val="0"/>
        <w:adjustRightInd w:val="0"/>
        <w:textAlignment w:val="baseline"/>
        <w:rPr>
          <w:rFonts w:eastAsia="Times New Roman"/>
          <w:szCs w:val="24"/>
        </w:rPr>
      </w:pPr>
    </w:p>
    <w:p w14:paraId="0798B4F2" w14:textId="77777777" w:rsidR="004E7C64" w:rsidRDefault="004E7C64" w:rsidP="008F0994">
      <w:pPr>
        <w:overflowPunct w:val="0"/>
        <w:autoSpaceDE w:val="0"/>
        <w:autoSpaceDN w:val="0"/>
        <w:adjustRightInd w:val="0"/>
        <w:textAlignment w:val="baseline"/>
        <w:rPr>
          <w:rFonts w:eastAsia="Times New Roman"/>
          <w:szCs w:val="24"/>
        </w:rPr>
      </w:pPr>
    </w:p>
    <w:sectPr w:rsidR="004E7C64" w:rsidSect="00984571">
      <w:footerReference w:type="even" r:id="rId8"/>
      <w:footerReference w:type="default" r:id="rId9"/>
      <w:headerReference w:type="first" r:id="rId10"/>
      <w:footerReference w:type="first" r:id="rId1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BA39" w14:textId="77777777" w:rsidR="00026C10" w:rsidRDefault="00026C10" w:rsidP="001D793B">
      <w:r>
        <w:separator/>
      </w:r>
    </w:p>
  </w:endnote>
  <w:endnote w:type="continuationSeparator" w:id="0">
    <w:p w14:paraId="3F2230CC" w14:textId="77777777" w:rsidR="00026C10" w:rsidRDefault="00026C10"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NewRoman">
    <w:altName w:val="Microsoft YaHei"/>
    <w:panose1 w:val="00000000000000000000"/>
    <w:charset w:val="86"/>
    <w:family w:val="auto"/>
    <w:notTrueType/>
    <w:pitch w:val="default"/>
    <w:sig w:usb0="00000000" w:usb1="080E0000" w:usb2="00000010" w:usb3="00000000" w:csb0="00040000"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10"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0"/>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869B" w14:textId="77777777" w:rsidR="00026C10" w:rsidRDefault="00026C10" w:rsidP="001D793B">
      <w:r>
        <w:separator/>
      </w:r>
    </w:p>
  </w:footnote>
  <w:footnote w:type="continuationSeparator" w:id="0">
    <w:p w14:paraId="5A361890" w14:textId="77777777" w:rsidR="00026C10" w:rsidRDefault="00026C10"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5"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9205173"/>
    <w:multiLevelType w:val="multilevel"/>
    <w:tmpl w:val="3DF2EC4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830373">
    <w:abstractNumId w:val="5"/>
  </w:num>
  <w:num w:numId="2" w16cid:durableId="811169349">
    <w:abstractNumId w:val="9"/>
  </w:num>
  <w:num w:numId="3" w16cid:durableId="897398690">
    <w:abstractNumId w:val="7"/>
  </w:num>
  <w:num w:numId="4" w16cid:durableId="556018918">
    <w:abstractNumId w:val="3"/>
  </w:num>
  <w:num w:numId="5" w16cid:durableId="797919862">
    <w:abstractNumId w:val="6"/>
  </w:num>
  <w:num w:numId="6" w16cid:durableId="1322468478">
    <w:abstractNumId w:val="2"/>
  </w:num>
  <w:num w:numId="7" w16cid:durableId="924801217">
    <w:abstractNumId w:val="1"/>
  </w:num>
  <w:num w:numId="8" w16cid:durableId="555362773">
    <w:abstractNumId w:val="11"/>
  </w:num>
  <w:num w:numId="9" w16cid:durableId="1740706977">
    <w:abstractNumId w:val="4"/>
  </w:num>
  <w:num w:numId="10" w16cid:durableId="434328820">
    <w:abstractNumId w:val="0"/>
  </w:num>
  <w:num w:numId="11" w16cid:durableId="2478158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62985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26C10"/>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E7C64"/>
    <w:rsid w:val="004F28B6"/>
    <w:rsid w:val="00500FE0"/>
    <w:rsid w:val="00505159"/>
    <w:rsid w:val="00506F72"/>
    <w:rsid w:val="005121BF"/>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5F32E2"/>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3532D"/>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E3EA2"/>
    <w:rsid w:val="009E5927"/>
    <w:rsid w:val="009E7CCA"/>
    <w:rsid w:val="009F5861"/>
    <w:rsid w:val="00A0164B"/>
    <w:rsid w:val="00A0623D"/>
    <w:rsid w:val="00A117C5"/>
    <w:rsid w:val="00A41B25"/>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142DD"/>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D1E65"/>
    <w:rsid w:val="00DF1EE1"/>
    <w:rsid w:val="00DF2CE6"/>
    <w:rsid w:val="00E0396C"/>
    <w:rsid w:val="00E05E39"/>
    <w:rsid w:val="00E123EA"/>
    <w:rsid w:val="00E12479"/>
    <w:rsid w:val="00E250F6"/>
    <w:rsid w:val="00E2723E"/>
    <w:rsid w:val="00E310E7"/>
    <w:rsid w:val="00E37C3A"/>
    <w:rsid w:val="00E53B97"/>
    <w:rsid w:val="00E6546F"/>
    <w:rsid w:val="00E7440F"/>
    <w:rsid w:val="00E86FFA"/>
    <w:rsid w:val="00EA71C9"/>
    <w:rsid w:val="00EC15F7"/>
    <w:rsid w:val="00EC190D"/>
    <w:rsid w:val="00ED785E"/>
    <w:rsid w:val="00ED7B75"/>
    <w:rsid w:val="00EE59F5"/>
    <w:rsid w:val="00EE67BC"/>
    <w:rsid w:val="00EF2A1A"/>
    <w:rsid w:val="00F0067A"/>
    <w:rsid w:val="00F029ED"/>
    <w:rsid w:val="00F13D1E"/>
    <w:rsid w:val="00F2238B"/>
    <w:rsid w:val="00F26068"/>
    <w:rsid w:val="00F438E7"/>
    <w:rsid w:val="00F61F41"/>
    <w:rsid w:val="00F639A4"/>
    <w:rsid w:val="00F7370E"/>
    <w:rsid w:val="00F73E3F"/>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 Char Char Rakstz. Rakstz. Char Char Rakstz. Rakstz."/>
    <w:basedOn w:val="Normal"/>
    <w:rsid w:val="00F61F41"/>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11292</Words>
  <Characters>6437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Vija Milbrete</cp:lastModifiedBy>
  <cp:revision>3</cp:revision>
  <cp:lastPrinted>2016-12-06T06:12:00Z</cp:lastPrinted>
  <dcterms:created xsi:type="dcterms:W3CDTF">2023-07-18T12:25:00Z</dcterms:created>
  <dcterms:modified xsi:type="dcterms:W3CDTF">2023-07-20T08:14:00Z</dcterms:modified>
</cp:coreProperties>
</file>