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01CD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5831D70A" w14:textId="77777777" w:rsidR="004A25D6" w:rsidRDefault="00DA4252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0B137A65" w14:textId="2DF3774F" w:rsidR="004A25D6" w:rsidRDefault="00DA4252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F337A9">
        <w:rPr>
          <w:szCs w:val="24"/>
        </w:rPr>
        <w:t>a</w:t>
      </w:r>
      <w:r>
        <w:rPr>
          <w:szCs w:val="24"/>
        </w:rPr>
        <w:t xml:space="preserve"> </w:t>
      </w:r>
      <w:r w:rsidR="00F337A9">
        <w:rPr>
          <w:szCs w:val="24"/>
        </w:rPr>
        <w:t xml:space="preserve">J. </w:t>
      </w:r>
      <w:proofErr w:type="spellStart"/>
      <w:r w:rsidR="00F337A9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054B2D6B" w14:textId="77777777" w:rsidR="004A25D6" w:rsidRDefault="00DA4252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79A36CFD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0D992391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6F63CAE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6F82B23B" w14:textId="77777777" w:rsidR="00491B2C" w:rsidRDefault="00DA4252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03FC652B" w14:textId="74378B5D" w:rsidR="00491B2C" w:rsidRPr="001D5AB1" w:rsidRDefault="00DA4252" w:rsidP="00E23B50">
      <w:pPr>
        <w:rPr>
          <w:b/>
        </w:rPr>
      </w:pPr>
      <w:r w:rsidRPr="008B3205">
        <w:rPr>
          <w:b/>
        </w:rPr>
        <w:t xml:space="preserve">SĒDE Nr. </w:t>
      </w:r>
      <w:r w:rsidR="00F233BA">
        <w:rPr>
          <w:b/>
          <w:noProof/>
        </w:rPr>
        <w:t>36.</w:t>
      </w:r>
    </w:p>
    <w:p w14:paraId="04C1CD1C" w14:textId="7F7B7DAB" w:rsidR="00AB74EA" w:rsidRPr="00925BAD" w:rsidRDefault="00DA4252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2022</w:t>
      </w:r>
      <w:r w:rsidR="00F233BA">
        <w:rPr>
          <w:noProof/>
          <w:color w:val="000000"/>
          <w:szCs w:val="24"/>
        </w:rPr>
        <w:t>.gada 9.novembrī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>plkst.</w:t>
      </w:r>
      <w:r>
        <w:rPr>
          <w:noProof/>
          <w:color w:val="000000"/>
          <w:szCs w:val="24"/>
        </w:rPr>
        <w:t>09:00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Baložu pārvaldes</w:t>
      </w:r>
      <w:r>
        <w:rPr>
          <w:noProof/>
          <w:szCs w:val="24"/>
        </w:rPr>
        <w:t xml:space="preserve"> sēžu zāle (Uzvaras prospekts 1A, Baloži)</w:t>
      </w:r>
    </w:p>
    <w:p w14:paraId="19E65E47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35BB78A0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740F59C1" w14:textId="77777777" w:rsidR="00491B2C" w:rsidRDefault="00491B2C" w:rsidP="00491B2C">
      <w:pPr>
        <w:jc w:val="center"/>
        <w:rPr>
          <w:b/>
        </w:rPr>
      </w:pPr>
    </w:p>
    <w:p w14:paraId="0BF333D5" w14:textId="77777777" w:rsidR="00594415" w:rsidRPr="00BC64A2" w:rsidRDefault="00DA4252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15FB0E07" w14:textId="57092A25" w:rsidR="00A32C1B" w:rsidRPr="00F233BA" w:rsidRDefault="00F233BA" w:rsidP="00F233BA">
      <w:pPr>
        <w:spacing w:before="120"/>
        <w:jc w:val="both"/>
        <w:rPr>
          <w:b/>
          <w:bCs/>
          <w:color w:val="000000" w:themeColor="text1"/>
        </w:rPr>
      </w:pPr>
      <w:r w:rsidRPr="00F233BA">
        <w:rPr>
          <w:b/>
          <w:bCs/>
        </w:rPr>
        <w:t>Izglītības, kultūras un sporta komitejas jautājums</w:t>
      </w:r>
    </w:p>
    <w:p w14:paraId="07270F5E" w14:textId="77777777" w:rsidR="00F233BA" w:rsidRDefault="00DA4252" w:rsidP="00F233B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F233BA">
        <w:rPr>
          <w:noProof/>
          <w:color w:val="000000" w:themeColor="text1"/>
        </w:rPr>
        <w:t>Par līdzfinansējuma apjomu Ķekavas novada pašvaldības profesionālās ievirzes izglītības iestādēs</w:t>
      </w:r>
      <w:r w:rsidR="00F233BA">
        <w:rPr>
          <w:noProof/>
          <w:color w:val="000000" w:themeColor="text1"/>
        </w:rPr>
        <w:t>.</w:t>
      </w:r>
    </w:p>
    <w:p w14:paraId="7C4E7F69" w14:textId="3CEA7528" w:rsidR="00A32C1B" w:rsidRPr="00F233BA" w:rsidRDefault="00F233BA" w:rsidP="00F233BA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 w:rsidRPr="00F233BA">
        <w:rPr>
          <w:b/>
          <w:bCs/>
          <w:noProof/>
          <w:color w:val="000000" w:themeColor="text1"/>
        </w:rPr>
        <w:t>Finanšu komitejas jautājums</w:t>
      </w:r>
      <w:r w:rsidR="00DA4252" w:rsidRPr="00F233BA">
        <w:rPr>
          <w:b/>
          <w:bCs/>
          <w:color w:val="000000" w:themeColor="text1"/>
        </w:rPr>
        <w:t xml:space="preserve"> </w:t>
      </w:r>
    </w:p>
    <w:p w14:paraId="6A7AC81E" w14:textId="152F456E" w:rsidR="00A32C1B" w:rsidRPr="00F233BA" w:rsidRDefault="00DA4252" w:rsidP="00F233B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F233BA">
        <w:rPr>
          <w:noProof/>
          <w:color w:val="000000" w:themeColor="text1"/>
        </w:rPr>
        <w:t>Ķekavas novada pašvaldības sporta aģentūras darbinieku atlīdzības nolik</w:t>
      </w:r>
      <w:r w:rsidRPr="00F233BA">
        <w:rPr>
          <w:noProof/>
          <w:color w:val="000000" w:themeColor="text1"/>
        </w:rPr>
        <w:t>ums</w:t>
      </w:r>
      <w:r w:rsidRPr="00F233BA">
        <w:rPr>
          <w:color w:val="000000" w:themeColor="text1"/>
        </w:rPr>
        <w:t>;</w:t>
      </w:r>
      <w:r w:rsidRPr="00F233BA">
        <w:rPr>
          <w:color w:val="000000" w:themeColor="text1"/>
        </w:rPr>
        <w:t xml:space="preserve"> </w:t>
      </w:r>
    </w:p>
    <w:p w14:paraId="035C132D" w14:textId="7084F379" w:rsidR="00A32C1B" w:rsidRPr="00F233BA" w:rsidRDefault="00DA4252" w:rsidP="00F233B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F233BA">
        <w:rPr>
          <w:noProof/>
          <w:color w:val="000000" w:themeColor="text1"/>
        </w:rPr>
        <w:t>Par Ķekavas novada bāriņtiesas atlīdzības nolikuma apstiprināšanu</w:t>
      </w:r>
      <w:r w:rsidRPr="00F233BA">
        <w:rPr>
          <w:color w:val="000000" w:themeColor="text1"/>
        </w:rPr>
        <w:t>;</w:t>
      </w:r>
      <w:r w:rsidRPr="00F233BA">
        <w:rPr>
          <w:color w:val="000000" w:themeColor="text1"/>
        </w:rPr>
        <w:t xml:space="preserve"> </w:t>
      </w:r>
    </w:p>
    <w:p w14:paraId="7E584484" w14:textId="1189BD4A" w:rsidR="00A32C1B" w:rsidRPr="00F233BA" w:rsidRDefault="00DA4252" w:rsidP="00F233B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F233BA">
        <w:rPr>
          <w:noProof/>
          <w:color w:val="000000" w:themeColor="text1"/>
        </w:rPr>
        <w:t>Par Ķekavas sociālā aprūpes centra darbinieku atlīdzības nolikuma apstiprināšanu</w:t>
      </w:r>
      <w:r w:rsidRPr="00F233BA">
        <w:rPr>
          <w:color w:val="000000" w:themeColor="text1"/>
        </w:rPr>
        <w:t>;</w:t>
      </w:r>
      <w:r w:rsidRPr="00F233BA">
        <w:rPr>
          <w:color w:val="000000" w:themeColor="text1"/>
        </w:rPr>
        <w:t xml:space="preserve"> </w:t>
      </w:r>
    </w:p>
    <w:p w14:paraId="612A7D68" w14:textId="77777777" w:rsidR="00F233BA" w:rsidRDefault="00DA4252" w:rsidP="00F233B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F233BA">
        <w:rPr>
          <w:noProof/>
          <w:color w:val="000000" w:themeColor="text1"/>
        </w:rPr>
        <w:t>Par Ķekavas ambulances nolikuma apstiprināšanu</w:t>
      </w:r>
      <w:r w:rsidR="00F233BA">
        <w:rPr>
          <w:color w:val="000000" w:themeColor="text1"/>
        </w:rPr>
        <w:t>.</w:t>
      </w:r>
    </w:p>
    <w:p w14:paraId="1B496B60" w14:textId="530EE584" w:rsidR="00A32C1B" w:rsidRPr="00F233BA" w:rsidRDefault="00F233BA" w:rsidP="00F233BA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 w:rsidRPr="00F233BA">
        <w:rPr>
          <w:b/>
          <w:bCs/>
          <w:color w:val="000000" w:themeColor="text1"/>
        </w:rPr>
        <w:t>Īpašumu komitejas jautājumi</w:t>
      </w:r>
      <w:r w:rsidR="00DA4252" w:rsidRPr="00F233BA">
        <w:rPr>
          <w:b/>
          <w:bCs/>
          <w:color w:val="000000" w:themeColor="text1"/>
        </w:rPr>
        <w:t xml:space="preserve"> </w:t>
      </w:r>
    </w:p>
    <w:p w14:paraId="6AA8F93F" w14:textId="7F112181" w:rsidR="00A32C1B" w:rsidRPr="00F233BA" w:rsidRDefault="00DA4252" w:rsidP="00F233B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F233BA">
        <w:rPr>
          <w:noProof/>
          <w:color w:val="000000" w:themeColor="text1"/>
        </w:rPr>
        <w:t>Par 2022.gada</w:t>
      </w:r>
      <w:r w:rsidRPr="00F233BA">
        <w:rPr>
          <w:noProof/>
          <w:color w:val="000000" w:themeColor="text1"/>
        </w:rPr>
        <w:t xml:space="preserve"> 28.septembra saistošo noteikumu Nr. 20/2022 “Par decentralizēto kanalizācijas sistēmu apsaimniekošanu un reģistrēšanu Ķekavas novadā” precizēšanu</w:t>
      </w:r>
      <w:r w:rsidRPr="00F233BA">
        <w:rPr>
          <w:color w:val="000000" w:themeColor="text1"/>
        </w:rPr>
        <w:t>;</w:t>
      </w:r>
      <w:r w:rsidRPr="00F233BA">
        <w:rPr>
          <w:color w:val="000000" w:themeColor="text1"/>
        </w:rPr>
        <w:t xml:space="preserve"> </w:t>
      </w:r>
    </w:p>
    <w:p w14:paraId="6F6EC8A4" w14:textId="332CEA92" w:rsidR="00A32C1B" w:rsidRPr="00F233BA" w:rsidRDefault="00DA4252" w:rsidP="00F233B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F233BA">
        <w:rPr>
          <w:noProof/>
          <w:color w:val="000000" w:themeColor="text1"/>
        </w:rPr>
        <w:t>Par grozījumiem 2017.gada 13.jūnija zemes nomas līgumā Nr.21-19/17/31</w:t>
      </w:r>
      <w:r w:rsidRPr="00F233BA">
        <w:rPr>
          <w:color w:val="000000" w:themeColor="text1"/>
        </w:rPr>
        <w:t>;</w:t>
      </w:r>
      <w:r w:rsidRPr="00F233BA">
        <w:rPr>
          <w:color w:val="000000" w:themeColor="text1"/>
        </w:rPr>
        <w:t xml:space="preserve"> </w:t>
      </w:r>
    </w:p>
    <w:p w14:paraId="081424DB" w14:textId="2EE5222D" w:rsidR="00A32C1B" w:rsidRPr="00F233BA" w:rsidRDefault="00DA4252" w:rsidP="00F233B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F233BA">
        <w:rPr>
          <w:noProof/>
          <w:color w:val="000000" w:themeColor="text1"/>
        </w:rPr>
        <w:t>Par grozījumiem 2020.gada 9.m</w:t>
      </w:r>
      <w:r w:rsidRPr="00F233BA">
        <w:rPr>
          <w:noProof/>
          <w:color w:val="000000" w:themeColor="text1"/>
        </w:rPr>
        <w:t>arta zemes nomas līgumā Nr.14-9/20/57</w:t>
      </w:r>
      <w:r w:rsidRPr="00F233BA">
        <w:rPr>
          <w:color w:val="000000" w:themeColor="text1"/>
        </w:rPr>
        <w:t>;</w:t>
      </w:r>
      <w:r w:rsidRPr="00F233BA">
        <w:rPr>
          <w:color w:val="000000" w:themeColor="text1"/>
        </w:rPr>
        <w:t xml:space="preserve"> </w:t>
      </w:r>
    </w:p>
    <w:p w14:paraId="07D6A0FB" w14:textId="37BA5746" w:rsidR="00A32C1B" w:rsidRPr="00F233BA" w:rsidRDefault="00DA4252" w:rsidP="00F233B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F233BA">
        <w:rPr>
          <w:noProof/>
          <w:color w:val="000000" w:themeColor="text1"/>
        </w:rPr>
        <w:t>Par zemes piešķiršanu nomā R.Š. uz pašvaldības zemes vienībām Jurģu iela 21, un Jurģu iela 23, Baložos</w:t>
      </w:r>
      <w:r w:rsidRPr="00F233BA">
        <w:rPr>
          <w:color w:val="000000" w:themeColor="text1"/>
        </w:rPr>
        <w:t>;</w:t>
      </w:r>
      <w:r w:rsidRPr="00F233BA">
        <w:rPr>
          <w:color w:val="000000" w:themeColor="text1"/>
        </w:rPr>
        <w:t xml:space="preserve"> </w:t>
      </w:r>
    </w:p>
    <w:p w14:paraId="4FEA723B" w14:textId="0F62F091" w:rsidR="00A32C1B" w:rsidRPr="00F233BA" w:rsidRDefault="00DA4252" w:rsidP="00F233B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F233BA">
        <w:rPr>
          <w:noProof/>
          <w:color w:val="000000" w:themeColor="text1"/>
        </w:rPr>
        <w:t>Par zemes</w:t>
      </w:r>
      <w:r w:rsidRPr="00F233BA">
        <w:rPr>
          <w:noProof/>
          <w:color w:val="000000" w:themeColor="text1"/>
        </w:rPr>
        <w:t xml:space="preserve"> piešķiršanu nomā E.B. uz daļu no pašvaldības nekustamā īpašuma „Kaļķīši”, Katlakalnā,Ķekavas pagastā</w:t>
      </w:r>
      <w:r w:rsidRPr="00F233BA">
        <w:rPr>
          <w:color w:val="000000" w:themeColor="text1"/>
        </w:rPr>
        <w:t>;</w:t>
      </w:r>
      <w:r w:rsidRPr="00F233BA">
        <w:rPr>
          <w:color w:val="000000" w:themeColor="text1"/>
        </w:rPr>
        <w:t xml:space="preserve"> </w:t>
      </w:r>
    </w:p>
    <w:p w14:paraId="702D3259" w14:textId="68D04922" w:rsidR="00A32C1B" w:rsidRPr="00F233BA" w:rsidRDefault="00DA4252" w:rsidP="00F233B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F233BA">
        <w:rPr>
          <w:noProof/>
          <w:color w:val="000000" w:themeColor="text1"/>
        </w:rPr>
        <w:t>Par nekustamā īpašuma "Lūsēni", Baldones pagastā,  atsavināšanu</w:t>
      </w:r>
      <w:r w:rsidRPr="00F233BA">
        <w:rPr>
          <w:color w:val="000000" w:themeColor="text1"/>
        </w:rPr>
        <w:t>;</w:t>
      </w:r>
      <w:r w:rsidRPr="00F233BA">
        <w:rPr>
          <w:color w:val="000000" w:themeColor="text1"/>
        </w:rPr>
        <w:t xml:space="preserve"> </w:t>
      </w:r>
    </w:p>
    <w:p w14:paraId="67608BAF" w14:textId="77777777" w:rsidR="00F233BA" w:rsidRDefault="00DA4252" w:rsidP="00F233B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F233BA">
        <w:rPr>
          <w:noProof/>
          <w:color w:val="000000" w:themeColor="text1"/>
        </w:rPr>
        <w:t>Par nekustamā īpašuma Iecavas iela 4, Baldonē, nodošanu valdījumā Ķekavas soci</w:t>
      </w:r>
      <w:r w:rsidRPr="00F233BA">
        <w:rPr>
          <w:noProof/>
          <w:color w:val="000000" w:themeColor="text1"/>
        </w:rPr>
        <w:t>ālās aprūpes centram un pārvaldīšanas uzdevumu uzdošanu</w:t>
      </w:r>
      <w:r w:rsidR="00F233BA">
        <w:rPr>
          <w:color w:val="000000" w:themeColor="text1"/>
        </w:rPr>
        <w:t>.</w:t>
      </w:r>
    </w:p>
    <w:p w14:paraId="10F17646" w14:textId="79AB9A76" w:rsidR="00A32C1B" w:rsidRPr="00F233BA" w:rsidRDefault="00F233BA" w:rsidP="00F233BA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 w:rsidRPr="00F233BA">
        <w:rPr>
          <w:b/>
          <w:bCs/>
          <w:color w:val="000000" w:themeColor="text1"/>
        </w:rPr>
        <w:t>Attīstības komitejas jautājumi</w:t>
      </w:r>
      <w:r w:rsidR="00DA4252" w:rsidRPr="00F233BA">
        <w:rPr>
          <w:b/>
          <w:bCs/>
          <w:color w:val="000000" w:themeColor="text1"/>
        </w:rPr>
        <w:t xml:space="preserve"> </w:t>
      </w:r>
    </w:p>
    <w:p w14:paraId="1A530B50" w14:textId="7868EE5F" w:rsidR="00A32C1B" w:rsidRPr="00F233BA" w:rsidRDefault="00DA4252" w:rsidP="00F233B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F233BA">
        <w:rPr>
          <w:noProof/>
          <w:color w:val="000000" w:themeColor="text1"/>
        </w:rPr>
        <w:t>Par zemes ierīcības projekta izstrādes uzsākšanu nekustamajā īpašumā  Lielsūnupi, Baldones pagastā</w:t>
      </w:r>
      <w:r w:rsidRPr="00F233BA">
        <w:rPr>
          <w:color w:val="000000" w:themeColor="text1"/>
        </w:rPr>
        <w:t>;</w:t>
      </w:r>
      <w:r w:rsidRPr="00F233BA">
        <w:rPr>
          <w:color w:val="000000" w:themeColor="text1"/>
        </w:rPr>
        <w:t xml:space="preserve"> </w:t>
      </w:r>
    </w:p>
    <w:p w14:paraId="7EE5B228" w14:textId="00844885" w:rsidR="00A32C1B" w:rsidRPr="00F233BA" w:rsidRDefault="00DA4252" w:rsidP="00F233B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F233BA">
        <w:rPr>
          <w:noProof/>
          <w:color w:val="000000" w:themeColor="text1"/>
        </w:rPr>
        <w:t>Par zemes ierīcības projekta apstiprināšanu  nekustamajā īpašumā “Jaunupmaļi”, Baldones p</w:t>
      </w:r>
      <w:r w:rsidRPr="00F233BA">
        <w:rPr>
          <w:noProof/>
          <w:color w:val="000000" w:themeColor="text1"/>
        </w:rPr>
        <w:t>agastā</w:t>
      </w:r>
      <w:r w:rsidRPr="00F233BA">
        <w:rPr>
          <w:color w:val="000000" w:themeColor="text1"/>
        </w:rPr>
        <w:t>;</w:t>
      </w:r>
      <w:r w:rsidRPr="00F233BA">
        <w:rPr>
          <w:color w:val="000000" w:themeColor="text1"/>
        </w:rPr>
        <w:t xml:space="preserve"> </w:t>
      </w:r>
    </w:p>
    <w:p w14:paraId="4CF0AE47" w14:textId="2FDCAB1A" w:rsidR="00A32C1B" w:rsidRPr="00F233BA" w:rsidRDefault="00DA4252" w:rsidP="00F233B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F233BA">
        <w:rPr>
          <w:noProof/>
          <w:color w:val="000000" w:themeColor="text1"/>
        </w:rPr>
        <w:t>Par atteikumu izdot labvēlīgu administratīvo līgumu būvniecības tiesību realizācijai zemes gabalā  Celmiņu iela 12 detālplānojumā “Celmiņi”"</w:t>
      </w:r>
      <w:r w:rsidRPr="00F233BA">
        <w:rPr>
          <w:color w:val="000000" w:themeColor="text1"/>
        </w:rPr>
        <w:t>;</w:t>
      </w:r>
      <w:r w:rsidRPr="00F233BA">
        <w:rPr>
          <w:color w:val="000000" w:themeColor="text1"/>
        </w:rPr>
        <w:t xml:space="preserve"> </w:t>
      </w:r>
    </w:p>
    <w:p w14:paraId="485ABC79" w14:textId="45EC051A" w:rsidR="00A32C1B" w:rsidRPr="00F233BA" w:rsidRDefault="00DA4252" w:rsidP="00F233B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F233BA">
        <w:rPr>
          <w:noProof/>
          <w:color w:val="000000" w:themeColor="text1"/>
        </w:rPr>
        <w:t>Par detālplānojuma izstrādes uzsākšanu nekustamajam īpašumam “Jaungaņģi”, Ķekavā</w:t>
      </w:r>
      <w:r w:rsidRPr="00F233BA">
        <w:rPr>
          <w:color w:val="000000" w:themeColor="text1"/>
        </w:rPr>
        <w:t>;</w:t>
      </w:r>
      <w:r w:rsidRPr="00F233BA">
        <w:rPr>
          <w:color w:val="000000" w:themeColor="text1"/>
        </w:rPr>
        <w:t xml:space="preserve"> </w:t>
      </w:r>
    </w:p>
    <w:p w14:paraId="5BFD5043" w14:textId="6AECEAB0" w:rsidR="00A32C1B" w:rsidRPr="00F233BA" w:rsidRDefault="00DA4252" w:rsidP="00F233B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F233BA">
        <w:rPr>
          <w:noProof/>
          <w:color w:val="000000" w:themeColor="text1"/>
        </w:rPr>
        <w:t>Par detāl</w:t>
      </w:r>
      <w:r w:rsidRPr="00F233BA">
        <w:rPr>
          <w:noProof/>
          <w:color w:val="000000" w:themeColor="text1"/>
        </w:rPr>
        <w:t>plānojuma “Rāmavas iela 33”, Rāmavā, Ķekavas pagastā, apstiprināšanu</w:t>
      </w:r>
      <w:r w:rsidRPr="00F233BA">
        <w:rPr>
          <w:color w:val="000000" w:themeColor="text1"/>
        </w:rPr>
        <w:t>;</w:t>
      </w:r>
      <w:r w:rsidRPr="00F233BA">
        <w:rPr>
          <w:color w:val="000000" w:themeColor="text1"/>
        </w:rPr>
        <w:t xml:space="preserve"> </w:t>
      </w:r>
    </w:p>
    <w:p w14:paraId="1FFD002B" w14:textId="6D661201" w:rsidR="00A32C1B" w:rsidRPr="00F233BA" w:rsidRDefault="00DA4252" w:rsidP="00F233B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F233BA">
        <w:rPr>
          <w:noProof/>
          <w:color w:val="000000" w:themeColor="text1"/>
        </w:rPr>
        <w:t>Par saistošo noteikumu detālplānojumā "Ķiršziedi" atcelšanu daļā</w:t>
      </w:r>
      <w:r w:rsidRPr="00F233BA">
        <w:rPr>
          <w:color w:val="000000" w:themeColor="text1"/>
        </w:rPr>
        <w:t>;</w:t>
      </w:r>
      <w:r w:rsidRPr="00F233BA">
        <w:rPr>
          <w:color w:val="000000" w:themeColor="text1"/>
        </w:rPr>
        <w:t xml:space="preserve"> </w:t>
      </w:r>
    </w:p>
    <w:p w14:paraId="47FC45B1" w14:textId="0FB21572" w:rsidR="00A32C1B" w:rsidRPr="00F233BA" w:rsidRDefault="00DA4252" w:rsidP="00F233B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F233BA">
        <w:rPr>
          <w:noProof/>
          <w:color w:val="000000" w:themeColor="text1"/>
        </w:rPr>
        <w:lastRenderedPageBreak/>
        <w:t>Par detālplānojuma “Ķiršziedi” grozījumu daļā apstiprināšanu Mantojumu ielā 2, Rāmavā, Ķekavas pagastā</w:t>
      </w:r>
      <w:r w:rsidRPr="00F233BA">
        <w:rPr>
          <w:color w:val="000000" w:themeColor="text1"/>
        </w:rPr>
        <w:t>;</w:t>
      </w:r>
      <w:r w:rsidRPr="00F233BA">
        <w:rPr>
          <w:color w:val="000000" w:themeColor="text1"/>
        </w:rPr>
        <w:t xml:space="preserve"> </w:t>
      </w:r>
    </w:p>
    <w:p w14:paraId="340A6980" w14:textId="36563D73" w:rsidR="00A32C1B" w:rsidRPr="00F233BA" w:rsidRDefault="00DA4252" w:rsidP="00F233B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F233BA">
        <w:rPr>
          <w:noProof/>
          <w:color w:val="000000" w:themeColor="text1"/>
        </w:rPr>
        <w:t>P</w:t>
      </w:r>
      <w:r w:rsidRPr="00F233BA">
        <w:rPr>
          <w:noProof/>
          <w:color w:val="000000" w:themeColor="text1"/>
        </w:rPr>
        <w:t>ar ieceri atsavināt privātpersonas īpašumā  nekustamā īpašuma “Rudens iela” Baložos, daļu</w:t>
      </w:r>
      <w:r w:rsidRPr="00F233BA">
        <w:rPr>
          <w:color w:val="000000" w:themeColor="text1"/>
        </w:rPr>
        <w:t>;</w:t>
      </w:r>
      <w:r w:rsidRPr="00F233BA">
        <w:rPr>
          <w:color w:val="000000" w:themeColor="text1"/>
        </w:rPr>
        <w:t xml:space="preserve"> </w:t>
      </w:r>
    </w:p>
    <w:p w14:paraId="0E7E10F2" w14:textId="317464C6" w:rsidR="00A32C1B" w:rsidRPr="00F233BA" w:rsidRDefault="00DA4252" w:rsidP="00F233B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F233BA">
        <w:rPr>
          <w:noProof/>
          <w:color w:val="000000" w:themeColor="text1"/>
        </w:rPr>
        <w:t>Par detālplānojuma izstrādes uzsākšanu  nekustamajiem īpašumiem Meža ielā 45 un 53, Baložos</w:t>
      </w:r>
      <w:r w:rsidRPr="00F233BA">
        <w:rPr>
          <w:color w:val="000000" w:themeColor="text1"/>
        </w:rPr>
        <w:t>;</w:t>
      </w:r>
      <w:r w:rsidRPr="00F233BA">
        <w:rPr>
          <w:color w:val="000000" w:themeColor="text1"/>
        </w:rPr>
        <w:t xml:space="preserve"> </w:t>
      </w:r>
    </w:p>
    <w:p w14:paraId="155CC54B" w14:textId="0BC2829C" w:rsidR="00A32C1B" w:rsidRPr="00F233BA" w:rsidRDefault="00DA4252" w:rsidP="00F233B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F233BA">
        <w:rPr>
          <w:noProof/>
          <w:color w:val="000000" w:themeColor="text1"/>
        </w:rPr>
        <w:t>Par detālplānojuma "Titurgas iela 31" grozījumu projekta nekus</w:t>
      </w:r>
      <w:r w:rsidRPr="00F233BA">
        <w:rPr>
          <w:noProof/>
          <w:color w:val="000000" w:themeColor="text1"/>
        </w:rPr>
        <w:t>tamajam īpašumam Titurgas ielā 33, Baložos, nodošanu publiskajai apspriešanai un institūciju atzinumu saņemšanai</w:t>
      </w:r>
      <w:r w:rsidRPr="00F233BA">
        <w:rPr>
          <w:color w:val="000000" w:themeColor="text1"/>
        </w:rPr>
        <w:t>;</w:t>
      </w:r>
      <w:r w:rsidRPr="00F233BA">
        <w:rPr>
          <w:color w:val="000000" w:themeColor="text1"/>
        </w:rPr>
        <w:t xml:space="preserve"> </w:t>
      </w:r>
    </w:p>
    <w:p w14:paraId="23099CA0" w14:textId="7DCBB509" w:rsidR="00A32C1B" w:rsidRPr="00F233BA" w:rsidRDefault="00DA4252" w:rsidP="00F233B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F233BA">
        <w:rPr>
          <w:noProof/>
          <w:color w:val="000000" w:themeColor="text1"/>
        </w:rPr>
        <w:t>Par detālplānojuma “Olektīte”, Valdlaučos, Ķekavas pagastā, apstiprināšanu</w:t>
      </w:r>
      <w:r w:rsidR="00F233BA">
        <w:rPr>
          <w:color w:val="000000" w:themeColor="text1"/>
        </w:rPr>
        <w:t>.</w:t>
      </w:r>
      <w:r w:rsidRPr="00F233BA">
        <w:rPr>
          <w:color w:val="000000" w:themeColor="text1"/>
        </w:rPr>
        <w:t xml:space="preserve"> </w:t>
      </w:r>
    </w:p>
    <w:p w14:paraId="5B55CF93" w14:textId="44641398" w:rsidR="00594415" w:rsidRDefault="00594415" w:rsidP="00A32C1B">
      <w:pPr>
        <w:spacing w:before="60"/>
        <w:rPr>
          <w:color w:val="000000"/>
          <w:szCs w:val="24"/>
        </w:rPr>
      </w:pPr>
    </w:p>
    <w:p w14:paraId="4E507C71" w14:textId="746E44E2" w:rsidR="004A25D6" w:rsidRDefault="004A25D6" w:rsidP="00A32C1B">
      <w:pPr>
        <w:spacing w:before="60"/>
        <w:rPr>
          <w:color w:val="000000"/>
          <w:szCs w:val="24"/>
        </w:rPr>
      </w:pPr>
    </w:p>
    <w:p w14:paraId="455599F2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76D4389A" w14:textId="77777777" w:rsidR="004A25D6" w:rsidRPr="00A00BF4" w:rsidRDefault="00DA4252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468C730A" w14:textId="77777777" w:rsidR="004A25D6" w:rsidRPr="00A00BF4" w:rsidRDefault="00DA4252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F233BA">
      <w:headerReference w:type="first" r:id="rId7"/>
      <w:pgSz w:w="11906" w:h="16838" w:code="9"/>
      <w:pgMar w:top="1276" w:right="849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23E7" w14:textId="77777777" w:rsidR="00000000" w:rsidRDefault="00DA4252">
      <w:r>
        <w:separator/>
      </w:r>
    </w:p>
  </w:endnote>
  <w:endnote w:type="continuationSeparator" w:id="0">
    <w:p w14:paraId="1BB2EFDD" w14:textId="77777777" w:rsidR="00000000" w:rsidRDefault="00DA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BCAF" w14:textId="77777777" w:rsidR="00000000" w:rsidRDefault="00DA4252">
      <w:r>
        <w:separator/>
      </w:r>
    </w:p>
  </w:footnote>
  <w:footnote w:type="continuationSeparator" w:id="0">
    <w:p w14:paraId="46B742AE" w14:textId="77777777" w:rsidR="00000000" w:rsidRDefault="00DA4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1C50" w14:textId="77777777" w:rsidR="001D793B" w:rsidRPr="003804CD" w:rsidRDefault="00DA4252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13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47B9CB3B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3DB669AE" w14:textId="77777777" w:rsidR="001D793B" w:rsidRPr="001F4693" w:rsidRDefault="00DA4252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prefix" w:val="9000"/>
        <w:attr w:name="phone_number" w:val="0048491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1A010A7C" w14:textId="77777777" w:rsidR="001D793B" w:rsidRDefault="00DA4252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34FBFB75" w14:textId="77777777" w:rsidR="001D793B" w:rsidRDefault="00DA4252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prefix" w:val="6"/>
        <w:attr w:name="phone_number" w:val="7935803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prefix" w:val="6"/>
        <w:attr w:name="phone_number" w:val="7935819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41EA8B20" w14:textId="77777777" w:rsidR="001D793B" w:rsidRPr="001D793B" w:rsidRDefault="00DA4252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1F14"/>
    <w:multiLevelType w:val="hybridMultilevel"/>
    <w:tmpl w:val="E1E24D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814AA"/>
    <w:multiLevelType w:val="hybridMultilevel"/>
    <w:tmpl w:val="F9F86C52"/>
    <w:lvl w:ilvl="0" w:tplc="F0B02FC8">
      <w:start w:val="1"/>
      <w:numFmt w:val="decimal"/>
      <w:lvlText w:val="%1."/>
      <w:lvlJc w:val="left"/>
      <w:pPr>
        <w:ind w:left="720" w:hanging="360"/>
      </w:pPr>
    </w:lvl>
    <w:lvl w:ilvl="1" w:tplc="62B894D4" w:tentative="1">
      <w:start w:val="1"/>
      <w:numFmt w:val="lowerLetter"/>
      <w:lvlText w:val="%2."/>
      <w:lvlJc w:val="left"/>
      <w:pPr>
        <w:ind w:left="1440" w:hanging="360"/>
      </w:pPr>
    </w:lvl>
    <w:lvl w:ilvl="2" w:tplc="33722A0A" w:tentative="1">
      <w:start w:val="1"/>
      <w:numFmt w:val="lowerRoman"/>
      <w:lvlText w:val="%3."/>
      <w:lvlJc w:val="right"/>
      <w:pPr>
        <w:ind w:left="2160" w:hanging="180"/>
      </w:pPr>
    </w:lvl>
    <w:lvl w:ilvl="3" w:tplc="1092EF16" w:tentative="1">
      <w:start w:val="1"/>
      <w:numFmt w:val="decimal"/>
      <w:lvlText w:val="%4."/>
      <w:lvlJc w:val="left"/>
      <w:pPr>
        <w:ind w:left="2880" w:hanging="360"/>
      </w:pPr>
    </w:lvl>
    <w:lvl w:ilvl="4" w:tplc="A16C16C6" w:tentative="1">
      <w:start w:val="1"/>
      <w:numFmt w:val="lowerLetter"/>
      <w:lvlText w:val="%5."/>
      <w:lvlJc w:val="left"/>
      <w:pPr>
        <w:ind w:left="3600" w:hanging="360"/>
      </w:pPr>
    </w:lvl>
    <w:lvl w:ilvl="5" w:tplc="16725D52" w:tentative="1">
      <w:start w:val="1"/>
      <w:numFmt w:val="lowerRoman"/>
      <w:lvlText w:val="%6."/>
      <w:lvlJc w:val="right"/>
      <w:pPr>
        <w:ind w:left="4320" w:hanging="180"/>
      </w:pPr>
    </w:lvl>
    <w:lvl w:ilvl="6" w:tplc="94725D62" w:tentative="1">
      <w:start w:val="1"/>
      <w:numFmt w:val="decimal"/>
      <w:lvlText w:val="%7."/>
      <w:lvlJc w:val="left"/>
      <w:pPr>
        <w:ind w:left="5040" w:hanging="360"/>
      </w:pPr>
    </w:lvl>
    <w:lvl w:ilvl="7" w:tplc="F2A080FC" w:tentative="1">
      <w:start w:val="1"/>
      <w:numFmt w:val="lowerLetter"/>
      <w:lvlText w:val="%8."/>
      <w:lvlJc w:val="left"/>
      <w:pPr>
        <w:ind w:left="5760" w:hanging="360"/>
      </w:pPr>
    </w:lvl>
    <w:lvl w:ilvl="8" w:tplc="E2F8D8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C4D87"/>
    <w:multiLevelType w:val="hybridMultilevel"/>
    <w:tmpl w:val="D6F06E10"/>
    <w:lvl w:ilvl="0" w:tplc="7FE0434E">
      <w:start w:val="1"/>
      <w:numFmt w:val="decimal"/>
      <w:lvlText w:val="%1."/>
      <w:lvlJc w:val="left"/>
      <w:pPr>
        <w:ind w:left="720" w:hanging="360"/>
      </w:pPr>
    </w:lvl>
    <w:lvl w:ilvl="1" w:tplc="8B325D38" w:tentative="1">
      <w:start w:val="1"/>
      <w:numFmt w:val="lowerLetter"/>
      <w:lvlText w:val="%2."/>
      <w:lvlJc w:val="left"/>
      <w:pPr>
        <w:ind w:left="1440" w:hanging="360"/>
      </w:pPr>
    </w:lvl>
    <w:lvl w:ilvl="2" w:tplc="9A1EE374" w:tentative="1">
      <w:start w:val="1"/>
      <w:numFmt w:val="lowerRoman"/>
      <w:lvlText w:val="%3."/>
      <w:lvlJc w:val="right"/>
      <w:pPr>
        <w:ind w:left="2160" w:hanging="180"/>
      </w:pPr>
    </w:lvl>
    <w:lvl w:ilvl="3" w:tplc="77C67DA8" w:tentative="1">
      <w:start w:val="1"/>
      <w:numFmt w:val="decimal"/>
      <w:lvlText w:val="%4."/>
      <w:lvlJc w:val="left"/>
      <w:pPr>
        <w:ind w:left="2880" w:hanging="360"/>
      </w:pPr>
    </w:lvl>
    <w:lvl w:ilvl="4" w:tplc="189C6470" w:tentative="1">
      <w:start w:val="1"/>
      <w:numFmt w:val="lowerLetter"/>
      <w:lvlText w:val="%5."/>
      <w:lvlJc w:val="left"/>
      <w:pPr>
        <w:ind w:left="3600" w:hanging="360"/>
      </w:pPr>
    </w:lvl>
    <w:lvl w:ilvl="5" w:tplc="77CAF756" w:tentative="1">
      <w:start w:val="1"/>
      <w:numFmt w:val="lowerRoman"/>
      <w:lvlText w:val="%6."/>
      <w:lvlJc w:val="right"/>
      <w:pPr>
        <w:ind w:left="4320" w:hanging="180"/>
      </w:pPr>
    </w:lvl>
    <w:lvl w:ilvl="6" w:tplc="57EA3B8E" w:tentative="1">
      <w:start w:val="1"/>
      <w:numFmt w:val="decimal"/>
      <w:lvlText w:val="%7."/>
      <w:lvlJc w:val="left"/>
      <w:pPr>
        <w:ind w:left="5040" w:hanging="360"/>
      </w:pPr>
    </w:lvl>
    <w:lvl w:ilvl="7" w:tplc="2564E9C2" w:tentative="1">
      <w:start w:val="1"/>
      <w:numFmt w:val="lowerLetter"/>
      <w:lvlText w:val="%8."/>
      <w:lvlJc w:val="left"/>
      <w:pPr>
        <w:ind w:left="5760" w:hanging="360"/>
      </w:pPr>
    </w:lvl>
    <w:lvl w:ilvl="8" w:tplc="7DEEA60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D39B0"/>
    <w:rsid w:val="003804CD"/>
    <w:rsid w:val="003C343A"/>
    <w:rsid w:val="003E629F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B0774"/>
    <w:rsid w:val="0082148E"/>
    <w:rsid w:val="00871B3D"/>
    <w:rsid w:val="008943E6"/>
    <w:rsid w:val="008B3205"/>
    <w:rsid w:val="008D2CCA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32002"/>
    <w:rsid w:val="00C461AF"/>
    <w:rsid w:val="00C849D5"/>
    <w:rsid w:val="00CB54D7"/>
    <w:rsid w:val="00D34D4F"/>
    <w:rsid w:val="00D4647B"/>
    <w:rsid w:val="00D523AC"/>
    <w:rsid w:val="00D6512D"/>
    <w:rsid w:val="00DA4252"/>
    <w:rsid w:val="00DD496F"/>
    <w:rsid w:val="00E12479"/>
    <w:rsid w:val="00E16778"/>
    <w:rsid w:val="00E23B50"/>
    <w:rsid w:val="00E64C6D"/>
    <w:rsid w:val="00EA3CF0"/>
    <w:rsid w:val="00EA443D"/>
    <w:rsid w:val="00F233BA"/>
    <w:rsid w:val="00F337A9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6ABEBA0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2022-11-04T06:56:00Z</dcterms:created>
  <dcterms:modified xsi:type="dcterms:W3CDTF">2022-11-04T06:56:00Z</dcterms:modified>
</cp:coreProperties>
</file>