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A40291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7C9BA700" w:rsidR="002669E1" w:rsidRDefault="00A40291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4D3F51">
        <w:rPr>
          <w:b/>
          <w:noProof/>
          <w:lang w:val="lv-LV"/>
        </w:rPr>
        <w:t>10.</w:t>
      </w:r>
    </w:p>
    <w:p w14:paraId="1477B24E" w14:textId="3ECA54B1" w:rsidR="009F6250" w:rsidRPr="002669E1" w:rsidRDefault="00A40291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2022</w:t>
      </w:r>
      <w:r w:rsidR="004D3F51">
        <w:rPr>
          <w:b/>
          <w:noProof/>
          <w:lang w:val="lv-LV"/>
        </w:rPr>
        <w:t>.gada 25.maijā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A40291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A40291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3E123551" w14:textId="400516DA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4D3F51">
        <w:rPr>
          <w:noProof/>
          <w:color w:val="000000" w:themeColor="text1"/>
          <w:lang w:val="de-DE"/>
        </w:rPr>
        <w:t>Par saistošo</w:t>
      </w:r>
      <w:r w:rsidRPr="004D3F51">
        <w:rPr>
          <w:noProof/>
          <w:color w:val="000000" w:themeColor="text1"/>
          <w:lang w:val="de-DE"/>
        </w:rPr>
        <w:t xml:space="preserve"> noteikumu "Par augstas detalizācijas topogrāfiskās informācijas aprites kārtību  Ķekavas novadā" apstiprināšanu</w:t>
      </w:r>
      <w:r w:rsidRPr="004D3F51">
        <w:rPr>
          <w:color w:val="000000" w:themeColor="text1"/>
          <w:lang w:val="de-DE"/>
        </w:rPr>
        <w:t>;</w:t>
      </w:r>
      <w:r w:rsidRPr="004D3F51">
        <w:rPr>
          <w:color w:val="000000" w:themeColor="text1"/>
          <w:lang w:val="de-DE"/>
        </w:rPr>
        <w:t xml:space="preserve"> </w:t>
      </w:r>
    </w:p>
    <w:p w14:paraId="61FD1EAC" w14:textId="48C13071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4D3F51">
        <w:rPr>
          <w:noProof/>
          <w:color w:val="000000" w:themeColor="text1"/>
          <w:lang w:val="de-DE"/>
        </w:rPr>
        <w:t>Par Ķekavas novada pašvaldības 2022.gada 13.aprīļa saistošo noteikumu Nr. 8/2022 “Par kārtību, kādā pašvaldība piedalās pašvaldības nozīm</w:t>
      </w:r>
      <w:r w:rsidRPr="004D3F51">
        <w:rPr>
          <w:noProof/>
          <w:color w:val="000000" w:themeColor="text1"/>
          <w:lang w:val="de-DE"/>
        </w:rPr>
        <w:t>es ceļa vai ielas būvniecībā” precizēšanu</w:t>
      </w:r>
      <w:r w:rsidRPr="004D3F51">
        <w:rPr>
          <w:color w:val="000000" w:themeColor="text1"/>
          <w:lang w:val="de-DE"/>
        </w:rPr>
        <w:t>;</w:t>
      </w:r>
      <w:r w:rsidRPr="004D3F51">
        <w:rPr>
          <w:color w:val="000000" w:themeColor="text1"/>
          <w:lang w:val="de-DE"/>
        </w:rPr>
        <w:t xml:space="preserve"> </w:t>
      </w:r>
    </w:p>
    <w:p w14:paraId="6A1F1222" w14:textId="1CDD90F6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4D3F51">
        <w:rPr>
          <w:noProof/>
          <w:color w:val="000000" w:themeColor="text1"/>
          <w:lang w:val="de-DE"/>
        </w:rPr>
        <w:t>Par Ķekavas novada pašvaldības 2022.gada 13.aprīļa saistošo noteikumu Nr. 7/2022 “Par kārtību, kādā pašvaldība piedalās pašvaldības nozīmes ceļa vai ielas uzturēšanā” precizēšanu</w:t>
      </w:r>
      <w:r w:rsidRPr="004D3F51">
        <w:rPr>
          <w:color w:val="000000" w:themeColor="text1"/>
          <w:lang w:val="de-DE"/>
        </w:rPr>
        <w:t>;</w:t>
      </w:r>
      <w:r w:rsidRPr="004D3F51">
        <w:rPr>
          <w:color w:val="000000" w:themeColor="text1"/>
          <w:lang w:val="de-DE"/>
        </w:rPr>
        <w:t xml:space="preserve"> </w:t>
      </w:r>
    </w:p>
    <w:p w14:paraId="4F8123F1" w14:textId="3C4CEA58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4D3F51">
        <w:rPr>
          <w:noProof/>
          <w:color w:val="000000" w:themeColor="text1"/>
          <w:lang w:val="de-DE"/>
        </w:rPr>
        <w:t>Par zemes ierīcības pro</w:t>
      </w:r>
      <w:r w:rsidRPr="004D3F51">
        <w:rPr>
          <w:noProof/>
          <w:color w:val="000000" w:themeColor="text1"/>
          <w:lang w:val="de-DE"/>
        </w:rPr>
        <w:t>jekta apstiprināšanu nekustamajā īpašumā  “Pegasi”, Baldones pagastā</w:t>
      </w:r>
      <w:r w:rsidRPr="004D3F51">
        <w:rPr>
          <w:color w:val="000000" w:themeColor="text1"/>
          <w:lang w:val="de-DE"/>
        </w:rPr>
        <w:t>;</w:t>
      </w:r>
      <w:r w:rsidRPr="004D3F51">
        <w:rPr>
          <w:color w:val="000000" w:themeColor="text1"/>
          <w:lang w:val="de-DE"/>
        </w:rPr>
        <w:t xml:space="preserve"> </w:t>
      </w:r>
    </w:p>
    <w:p w14:paraId="1FE7EE38" w14:textId="75099C30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4D3F51">
        <w:rPr>
          <w:noProof/>
          <w:color w:val="000000" w:themeColor="text1"/>
          <w:lang w:val="de-DE"/>
        </w:rPr>
        <w:t>Par zemes ierīcības projekta izstrādes uzsākšanu nekustamajā īpašumā Punkas, Baldones pagastā</w:t>
      </w:r>
      <w:r w:rsidRPr="004D3F51">
        <w:rPr>
          <w:color w:val="000000" w:themeColor="text1"/>
          <w:lang w:val="de-DE"/>
        </w:rPr>
        <w:t>;</w:t>
      </w:r>
      <w:r w:rsidRPr="004D3F51">
        <w:rPr>
          <w:color w:val="000000" w:themeColor="text1"/>
          <w:lang w:val="de-DE"/>
        </w:rPr>
        <w:t xml:space="preserve"> </w:t>
      </w:r>
    </w:p>
    <w:p w14:paraId="6FCA0388" w14:textId="045EF04E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4D3F51">
        <w:rPr>
          <w:noProof/>
          <w:color w:val="000000" w:themeColor="text1"/>
          <w:lang w:val="de-DE"/>
        </w:rPr>
        <w:t>Par zemes ierīcības projekta izstrādes uzsākšanu nekustamajā īpašumā  Irbes, Bald</w:t>
      </w:r>
      <w:r w:rsidRPr="004D3F51">
        <w:rPr>
          <w:noProof/>
          <w:color w:val="000000" w:themeColor="text1"/>
          <w:lang w:val="de-DE"/>
        </w:rPr>
        <w:t>ones pagastā</w:t>
      </w:r>
      <w:r w:rsidRPr="004D3F51">
        <w:rPr>
          <w:color w:val="000000" w:themeColor="text1"/>
          <w:lang w:val="de-DE"/>
        </w:rPr>
        <w:t>;</w:t>
      </w:r>
      <w:r w:rsidRPr="004D3F51">
        <w:rPr>
          <w:color w:val="000000" w:themeColor="text1"/>
          <w:lang w:val="de-DE"/>
        </w:rPr>
        <w:t xml:space="preserve"> </w:t>
      </w:r>
    </w:p>
    <w:p w14:paraId="10D431FA" w14:textId="625FAFE9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4D3F51">
        <w:rPr>
          <w:noProof/>
          <w:color w:val="000000" w:themeColor="text1"/>
          <w:lang w:val="de-DE"/>
        </w:rPr>
        <w:t>Par detālplānojuma izstrādes uzsākšanu nekustamajā īpašumā Odukalna ielā 4, Odukalnā, Ķekavas pagastā</w:t>
      </w:r>
      <w:r w:rsidRPr="004D3F51">
        <w:rPr>
          <w:color w:val="000000" w:themeColor="text1"/>
          <w:lang w:val="de-DE"/>
        </w:rPr>
        <w:t>;</w:t>
      </w:r>
      <w:r w:rsidRPr="004D3F51">
        <w:rPr>
          <w:color w:val="000000" w:themeColor="text1"/>
          <w:lang w:val="de-DE"/>
        </w:rPr>
        <w:t xml:space="preserve"> </w:t>
      </w:r>
    </w:p>
    <w:p w14:paraId="5E34FAAF" w14:textId="5DA38861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4D3F51">
        <w:rPr>
          <w:noProof/>
          <w:color w:val="000000" w:themeColor="text1"/>
          <w:lang w:val="de-DE"/>
        </w:rPr>
        <w:t>Par detālplānojuma</w:t>
      </w:r>
      <w:r w:rsidRPr="004D3F51">
        <w:rPr>
          <w:noProof/>
          <w:color w:val="000000" w:themeColor="text1"/>
          <w:lang w:val="de-DE"/>
        </w:rPr>
        <w:t xml:space="preserve"> “Dižkačas”, Ķekavā, Ķekavas pagastā,  nodošanu publiskajai apspriešanai un institūciju atzinumu saņemšanai</w:t>
      </w:r>
      <w:r w:rsidRPr="004D3F51">
        <w:rPr>
          <w:color w:val="000000" w:themeColor="text1"/>
          <w:lang w:val="de-DE"/>
        </w:rPr>
        <w:t>;</w:t>
      </w:r>
      <w:r w:rsidRPr="004D3F51">
        <w:rPr>
          <w:color w:val="000000" w:themeColor="text1"/>
          <w:lang w:val="de-DE"/>
        </w:rPr>
        <w:t xml:space="preserve"> </w:t>
      </w:r>
    </w:p>
    <w:p w14:paraId="5F92C1F2" w14:textId="5FC702E6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4D3F51">
        <w:rPr>
          <w:noProof/>
          <w:color w:val="000000" w:themeColor="text1"/>
          <w:lang w:val="de-DE"/>
        </w:rPr>
        <w:t>Par detālplānojuma izstrādes uzsākšanu nekustamajā īpašumā “Zaļkalni”, Alejās, Ķekavas pagastā</w:t>
      </w:r>
      <w:r w:rsidRPr="004D3F51">
        <w:rPr>
          <w:color w:val="000000" w:themeColor="text1"/>
          <w:lang w:val="de-DE"/>
        </w:rPr>
        <w:t>;</w:t>
      </w:r>
      <w:r w:rsidRPr="004D3F51">
        <w:rPr>
          <w:color w:val="000000" w:themeColor="text1"/>
          <w:lang w:val="de-DE"/>
        </w:rPr>
        <w:t xml:space="preserve"> </w:t>
      </w:r>
    </w:p>
    <w:p w14:paraId="29C35BBE" w14:textId="2404129F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4D3F51">
        <w:rPr>
          <w:noProof/>
          <w:color w:val="000000" w:themeColor="text1"/>
          <w:lang w:val="de-DE"/>
        </w:rPr>
        <w:t xml:space="preserve">Par zemes ierīcības projekta izstrādes </w:t>
      </w:r>
      <w:r w:rsidRPr="004D3F51">
        <w:rPr>
          <w:noProof/>
          <w:color w:val="000000" w:themeColor="text1"/>
          <w:lang w:val="de-DE"/>
        </w:rPr>
        <w:t>uzsākšanu nekustamā īpašuma "Baltiņi",  Alejās,  Ķekavas pagastā, sadalei</w:t>
      </w:r>
      <w:r w:rsidRPr="004D3F51">
        <w:rPr>
          <w:color w:val="000000" w:themeColor="text1"/>
          <w:lang w:val="de-DE"/>
        </w:rPr>
        <w:t>;</w:t>
      </w:r>
      <w:r w:rsidRPr="004D3F51">
        <w:rPr>
          <w:color w:val="000000" w:themeColor="text1"/>
          <w:lang w:val="de-DE"/>
        </w:rPr>
        <w:t xml:space="preserve"> </w:t>
      </w:r>
    </w:p>
    <w:p w14:paraId="011FB8CD" w14:textId="6ED5AA26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4D3F51">
        <w:rPr>
          <w:noProof/>
          <w:color w:val="000000" w:themeColor="text1"/>
          <w:lang w:val="de-DE"/>
        </w:rPr>
        <w:t>Par detālplānojuma</w:t>
      </w:r>
      <w:r w:rsidRPr="004D3F51">
        <w:rPr>
          <w:noProof/>
          <w:color w:val="000000" w:themeColor="text1"/>
          <w:lang w:val="de-DE"/>
        </w:rPr>
        <w:t xml:space="preserve"> “Īsteni”, Katlakalnā, Ķekavas pagastā,  nodošanu publiskajai apspriešanai un institūciju atzinumu saņemšanai</w:t>
      </w:r>
      <w:r w:rsidRPr="004D3F51">
        <w:rPr>
          <w:color w:val="000000" w:themeColor="text1"/>
          <w:lang w:val="de-DE"/>
        </w:rPr>
        <w:t>;</w:t>
      </w:r>
      <w:r w:rsidRPr="004D3F51">
        <w:rPr>
          <w:color w:val="000000" w:themeColor="text1"/>
          <w:lang w:val="de-DE"/>
        </w:rPr>
        <w:t xml:space="preserve"> </w:t>
      </w:r>
    </w:p>
    <w:p w14:paraId="02EB982F" w14:textId="649A7606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4D3F51">
        <w:rPr>
          <w:noProof/>
          <w:color w:val="000000" w:themeColor="text1"/>
          <w:lang w:val="de-DE"/>
        </w:rPr>
        <w:t>Par adrešu un nekustamā īpašuma lietošanas mērķu piešķiršanu detālplānojuma “Olektes” teritorijā, Rāmavā, Ķekavas pagastā</w:t>
      </w:r>
      <w:r w:rsidRPr="004D3F51">
        <w:rPr>
          <w:color w:val="000000" w:themeColor="text1"/>
          <w:lang w:val="de-DE"/>
        </w:rPr>
        <w:t>;</w:t>
      </w:r>
      <w:r w:rsidRPr="004D3F51">
        <w:rPr>
          <w:color w:val="000000" w:themeColor="text1"/>
          <w:lang w:val="de-DE"/>
        </w:rPr>
        <w:t xml:space="preserve"> </w:t>
      </w:r>
    </w:p>
    <w:p w14:paraId="01FF0D8A" w14:textId="1216C4FA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  <w:lang w:val="de-DE"/>
        </w:rPr>
      </w:pPr>
      <w:r w:rsidRPr="004D3F51">
        <w:rPr>
          <w:noProof/>
          <w:color w:val="000000" w:themeColor="text1"/>
          <w:lang w:val="de-DE"/>
        </w:rPr>
        <w:t xml:space="preserve">Par zemes </w:t>
      </w:r>
      <w:r w:rsidRPr="004D3F51">
        <w:rPr>
          <w:noProof/>
          <w:color w:val="000000" w:themeColor="text1"/>
          <w:lang w:val="de-DE"/>
        </w:rPr>
        <w:t>ierīcības projekta izstrādes uzsākšanu nekustamo īpašumo “Notes ”  un “Rasiņi”, Krustkalnos,  Ķekavas pagastā, robežu pārkārtošanai</w:t>
      </w:r>
      <w:r w:rsidRPr="004D3F51">
        <w:rPr>
          <w:color w:val="000000" w:themeColor="text1"/>
          <w:lang w:val="de-DE"/>
        </w:rPr>
        <w:t>;</w:t>
      </w:r>
      <w:r w:rsidRPr="004D3F51">
        <w:rPr>
          <w:color w:val="000000" w:themeColor="text1"/>
          <w:lang w:val="de-DE"/>
        </w:rPr>
        <w:t xml:space="preserve"> </w:t>
      </w:r>
    </w:p>
    <w:p w14:paraId="7A56D1EC" w14:textId="19B105EA" w:rsidR="00642639" w:rsidRPr="004D3F51" w:rsidRDefault="00A40291" w:rsidP="004D3F51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rPr>
          <w:color w:val="000000" w:themeColor="text1"/>
        </w:rPr>
      </w:pPr>
      <w:r w:rsidRPr="004D3F51">
        <w:rPr>
          <w:noProof/>
          <w:color w:val="000000" w:themeColor="text1"/>
        </w:rPr>
        <w:t>INFORMATĪVI: Par valsts vietējā autoceļa V6 (Ķekava – Plakanciems) un Rail Baltica dzelzceļa šķērsojumu</w:t>
      </w:r>
      <w:r w:rsidR="004D3F51">
        <w:rPr>
          <w:noProof/>
          <w:color w:val="000000" w:themeColor="text1"/>
        </w:rPr>
        <w:t>.</w:t>
      </w:r>
      <w:r w:rsidRPr="004D3F51">
        <w:rPr>
          <w:color w:val="000000" w:themeColor="text1"/>
        </w:rPr>
        <w:t xml:space="preserve"> </w:t>
      </w:r>
    </w:p>
    <w:p w14:paraId="6FC045D7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4D3F51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3B55CD"/>
    <w:multiLevelType w:val="hybridMultilevel"/>
    <w:tmpl w:val="44FE4C62"/>
    <w:lvl w:ilvl="0" w:tplc="9DB2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39A9F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86E0A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E9828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03ED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59ECD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0623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15EEF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6F4E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226A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A5886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EA0CA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32CFD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7F21C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1AB3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8FC96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75C19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0ACBC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31E26B1"/>
    <w:multiLevelType w:val="hybridMultilevel"/>
    <w:tmpl w:val="FEC802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3267D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D3F51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0291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4D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3</cp:revision>
  <dcterms:created xsi:type="dcterms:W3CDTF">2022-05-23T05:44:00Z</dcterms:created>
  <dcterms:modified xsi:type="dcterms:W3CDTF">2022-05-23T05:47:00Z</dcterms:modified>
</cp:coreProperties>
</file>