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0052" w14:textId="77777777" w:rsidR="005271C7" w:rsidRPr="002A417E" w:rsidRDefault="006B6BD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28C732C4" w14:textId="7E0B3DC4" w:rsidR="002669E1" w:rsidRDefault="006B6BD1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04329">
        <w:rPr>
          <w:b/>
          <w:noProof/>
          <w:lang w:val="lv-LV"/>
        </w:rPr>
        <w:t>6.</w:t>
      </w:r>
    </w:p>
    <w:p w14:paraId="7CF34F08" w14:textId="4DDF7ED9" w:rsidR="009F6250" w:rsidRPr="002669E1" w:rsidRDefault="006B6BD1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2022</w:t>
      </w:r>
      <w:r w:rsidR="00604329">
        <w:rPr>
          <w:b/>
          <w:noProof/>
          <w:lang w:val="lv-LV"/>
        </w:rPr>
        <w:t>.gada 22.martā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1D2BF133" w14:textId="77777777" w:rsidR="009F6250" w:rsidRPr="00C63E03" w:rsidRDefault="006B6BD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39D0FEC7" w14:textId="77777777" w:rsidR="009F6250" w:rsidRDefault="009F6250" w:rsidP="009F6250">
      <w:pPr>
        <w:jc w:val="center"/>
        <w:rPr>
          <w:b/>
          <w:lang w:val="lv-LV"/>
        </w:rPr>
      </w:pPr>
    </w:p>
    <w:p w14:paraId="21CAFC8D" w14:textId="77777777" w:rsidR="009F6250" w:rsidRDefault="009F6250" w:rsidP="009F6250">
      <w:pPr>
        <w:jc w:val="center"/>
        <w:rPr>
          <w:b/>
          <w:lang w:val="lv-LV"/>
        </w:rPr>
      </w:pPr>
    </w:p>
    <w:p w14:paraId="0347620D" w14:textId="77777777" w:rsidR="00642639" w:rsidRPr="0008434F" w:rsidRDefault="006B6BD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823E2C7" w14:textId="01909DB1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 xml:space="preserve">INFORMATĪVI </w:t>
      </w:r>
      <w:r w:rsidR="00604329">
        <w:rPr>
          <w:noProof/>
          <w:color w:val="000000" w:themeColor="text1"/>
        </w:rPr>
        <w:t xml:space="preserve"> - </w:t>
      </w:r>
      <w:r w:rsidRPr="00604329">
        <w:rPr>
          <w:noProof/>
          <w:color w:val="000000" w:themeColor="text1"/>
        </w:rPr>
        <w:t>SIA Ķekavas nami 2022.gada budzeta projekts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7B1046D6" w14:textId="06E3A5B3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Ķekavas</w:t>
      </w:r>
      <w:r w:rsidRPr="00604329">
        <w:rPr>
          <w:noProof/>
          <w:color w:val="000000" w:themeColor="text1"/>
        </w:rPr>
        <w:t xml:space="preserve"> novada autoceļu uzturēšanas klašu apstiprināšanu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07D340F1" w14:textId="496553E6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Ķekavas novada pašvaldības 2021.gada 17.novembra saistošo noteikumu Nr. 42/2021 “Ķekavas novada kapsētu apsaimniekošanas noteikumi” precizēšanu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162F283E" w14:textId="6F296BC2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Ķekavas novada pašvaldībai piederošo telpu</w:t>
      </w:r>
      <w:r w:rsidRPr="00604329">
        <w:rPr>
          <w:noProof/>
          <w:color w:val="000000" w:themeColor="text1"/>
        </w:rPr>
        <w:t xml:space="preserve"> nodošanu lietošanā Ķekavas novada pašvaldības iestādei “Ķekavas pagasta kultūras centrs”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4C463D66" w14:textId="0E997566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pašvaldībai piekrītošā nekustamā īpašuma “Daugavas – Misas kanāls C”, kadastra numurs 8070 008 3856, nodošanu bez atlīdzības valsts īpašumā Satiksmes minist</w:t>
      </w:r>
      <w:r w:rsidRPr="00604329">
        <w:rPr>
          <w:noProof/>
          <w:color w:val="000000" w:themeColor="text1"/>
        </w:rPr>
        <w:t>rijas personā, būvprojekta „Ķekavas apvedceļš" realizācijai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65A1DF55" w14:textId="34B5D42A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Ķekavas novada pašvaldībai piederošā nekustamā īpašuma Iecavas iela 8, Baldone, Ķekavas novads, nodošanu bezatlīdzības lietošanā SIA “Ķekavas sadzīves servisa centrs”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70364535" w14:textId="54256EB4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apgrūtinā</w:t>
      </w:r>
      <w:r w:rsidRPr="00604329">
        <w:rPr>
          <w:noProof/>
          <w:color w:val="000000" w:themeColor="text1"/>
        </w:rPr>
        <w:t>juma precizēšanu pašvaldības nekustamajā īpašumā “Jaunvētras”, Baldones pagastā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34C22C2E" w14:textId="17977CE9" w:rsidR="00642639" w:rsidRPr="00604329" w:rsidRDefault="006B6BD1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604329">
        <w:rPr>
          <w:noProof/>
          <w:color w:val="000000" w:themeColor="text1"/>
        </w:rPr>
        <w:t>Par reālservitūta nodibināšanu ("Jaunvētras", Baldones pagasts)</w:t>
      </w:r>
      <w:r w:rsidRPr="00604329">
        <w:rPr>
          <w:color w:val="000000" w:themeColor="text1"/>
        </w:rPr>
        <w:t>;</w:t>
      </w:r>
      <w:r w:rsidRPr="00604329">
        <w:rPr>
          <w:color w:val="000000" w:themeColor="text1"/>
        </w:rPr>
        <w:t xml:space="preserve"> </w:t>
      </w:r>
    </w:p>
    <w:p w14:paraId="7811204F" w14:textId="0013933A" w:rsidR="00642639" w:rsidRPr="00604329" w:rsidRDefault="00604329" w:rsidP="0060432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>
        <w:rPr>
          <w:noProof/>
          <w:color w:val="000000" w:themeColor="text1"/>
        </w:rPr>
        <w:t xml:space="preserve">INFORMATĪVI - </w:t>
      </w:r>
      <w:r w:rsidR="006B6BD1" w:rsidRPr="00604329">
        <w:rPr>
          <w:noProof/>
          <w:color w:val="000000" w:themeColor="text1"/>
        </w:rPr>
        <w:t>Par īres līguma nosacījumu izmaiņām</w:t>
      </w:r>
      <w:r>
        <w:rPr>
          <w:color w:val="000000" w:themeColor="text1"/>
        </w:rPr>
        <w:t>.</w:t>
      </w:r>
      <w:r w:rsidR="006B6BD1" w:rsidRPr="00604329">
        <w:rPr>
          <w:color w:val="000000" w:themeColor="text1"/>
        </w:rPr>
        <w:t xml:space="preserve"> </w:t>
      </w:r>
    </w:p>
    <w:p w14:paraId="44116DC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BAC9D71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60432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F1A"/>
    <w:multiLevelType w:val="hybridMultilevel"/>
    <w:tmpl w:val="453C9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3B55CD"/>
    <w:multiLevelType w:val="hybridMultilevel"/>
    <w:tmpl w:val="44FE4C62"/>
    <w:lvl w:ilvl="0" w:tplc="F33A9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8CE4C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C055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482E8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A3CA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6DAA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95283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A5EA8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E80F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1">
    <w:nsid w:val="5B2C7E56"/>
    <w:multiLevelType w:val="hybridMultilevel"/>
    <w:tmpl w:val="CE8A0CCA"/>
    <w:lvl w:ilvl="0" w:tplc="DCDA2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C5E8E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9D285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5F8E0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B0E04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CEA4D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D9294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F64C1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CB8EE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04329"/>
    <w:rsid w:val="00613CA8"/>
    <w:rsid w:val="00614F29"/>
    <w:rsid w:val="00630D47"/>
    <w:rsid w:val="00642639"/>
    <w:rsid w:val="00657C8D"/>
    <w:rsid w:val="00682F29"/>
    <w:rsid w:val="00686F94"/>
    <w:rsid w:val="006B6BD1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63743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0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2022-03-18T12:01:00Z</dcterms:created>
  <dcterms:modified xsi:type="dcterms:W3CDTF">2022-03-18T12:01:00Z</dcterms:modified>
</cp:coreProperties>
</file>