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3408" w14:textId="77777777" w:rsidR="005271C7" w:rsidRPr="002A417E" w:rsidRDefault="00C01503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198C3409" w14:textId="77777777" w:rsidR="002E014B" w:rsidRDefault="00C01503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198C340A" w14:textId="776ACDFB" w:rsidR="009F6250" w:rsidRPr="00F51FB4" w:rsidRDefault="00C01503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D104D4">
        <w:rPr>
          <w:b/>
          <w:noProof/>
          <w:lang w:val="lv-LV"/>
        </w:rPr>
        <w:t>7.</w:t>
      </w:r>
    </w:p>
    <w:p w14:paraId="198C340B" w14:textId="75E404F1" w:rsidR="009F6250" w:rsidRPr="00C63E03" w:rsidRDefault="00C01503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D104D4">
        <w:rPr>
          <w:b/>
          <w:noProof/>
          <w:color w:val="000000"/>
          <w:lang w:val="de-DE"/>
        </w:rPr>
        <w:t>.gada 20.martā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198C340C" w14:textId="65B5F225" w:rsidR="009F6250" w:rsidRPr="00C63E03" w:rsidRDefault="00C01503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mazā sēžu zāle (pašvaldības administratīvā ēka, 2</w:t>
      </w:r>
      <w:r w:rsidR="002B0B51">
        <w:rPr>
          <w:b/>
          <w:noProof/>
          <w:lang w:val="de-DE"/>
        </w:rPr>
        <w:t>6</w:t>
      </w:r>
      <w:bookmarkStart w:id="0" w:name="_GoBack"/>
      <w:bookmarkEnd w:id="0"/>
      <w:r>
        <w:rPr>
          <w:b/>
          <w:noProof/>
          <w:lang w:val="de-DE"/>
        </w:rPr>
        <w:t>.kab).</w:t>
      </w:r>
      <w:r>
        <w:rPr>
          <w:b/>
          <w:lang w:val="de-DE"/>
        </w:rPr>
        <w:t xml:space="preserve"> </w:t>
      </w:r>
    </w:p>
    <w:p w14:paraId="198C340D" w14:textId="77777777" w:rsidR="009F6250" w:rsidRDefault="009F6250" w:rsidP="009F6250">
      <w:pPr>
        <w:jc w:val="center"/>
        <w:rPr>
          <w:b/>
          <w:lang w:val="lv-LV"/>
        </w:rPr>
      </w:pPr>
    </w:p>
    <w:p w14:paraId="198C340E" w14:textId="77777777" w:rsidR="009F6250" w:rsidRDefault="009F6250" w:rsidP="009F6250">
      <w:pPr>
        <w:jc w:val="center"/>
        <w:rPr>
          <w:b/>
          <w:lang w:val="lv-LV"/>
        </w:rPr>
      </w:pPr>
    </w:p>
    <w:p w14:paraId="198C340F" w14:textId="77777777" w:rsidR="009F6250" w:rsidRPr="0008434F" w:rsidRDefault="00C01503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98C3413" w14:textId="2AD0CB7D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INFORMATĪVI - Par strūklaku baseiniem Titurgā, Baložos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15" w14:textId="0326F847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pilnvarojumu pieņemt lēmumus  par satiksmes organizācijas tehnisko līdzekļu saskaņošanu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17" w14:textId="53AE8ABE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detālplānojuma “Dārzkopības sabiedrība “Titurga”” grozījumu izstrādi  nekustamajiem īpašumiem Uguns ielā, Jurģu ielā un Jāņu ielā,  Baložos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19" w14:textId="09A5F76B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detālplānojuma izstrādes uzsākšanu nekustamajā īpašumā "Tego", Daugmalē, Daugmales pagastā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1B" w14:textId="053070EE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detālplānojuma "Bimmeri un Mētras" redakcijas nodošanu publiskajai apspriešanai un atzinumu saņemšanai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1D" w14:textId="7FEADBF9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detālplānojuma projekta "Norupes", Daugmalē, Daugmales pagastā, apstiprināšanu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1F" w14:textId="2649284C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detālplānojuma "Ainas", Ķekavā, Ķekavas pagastā, apstiprināšanu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21" w14:textId="395B92DA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adrešu un lietošanas mērķu piešķiršanu detālplānojuma "Ores", Valdlauči, Ķekavas pagasts, teritorijā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23" w14:textId="5B70A218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adrešu un lietošanas mērķu piešķiršanu detālplānojuma "Mazā Rāmavas iela 5", Valdlauči, Ķekavas pagasts, teritorijā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25" w14:textId="523BD2E5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ZIP izstrādes uzsākšanu nekustamajam īpašumam "Priedāji-1", Plakanciems, Ķekavas pagastā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27" w14:textId="4514BE9E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ZIP izstrādes uzsākšanu nekustamajam īpašumam "Priedāji-2", Plakanciems, Ķekavas pagasts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29" w14:textId="3B043155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ZIP apstiprināšanu nekustamajiem īpašumiem "Bucīši" un "Jaundūdumi", Krogsils, Ķekavas pagasts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2B" w14:textId="75C01B5C" w:rsidR="003C0CC6" w:rsidRPr="00D104D4" w:rsidRDefault="003E4449" w:rsidP="00D104D4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D104D4">
        <w:rPr>
          <w:noProof/>
          <w:color w:val="000000" w:themeColor="text1"/>
          <w:lang w:val="de-DE"/>
        </w:rPr>
        <w:t>Par lietošanas mērķa piešķiršanu nomas zemei nekustamajā īpašumā "Siļķes", Ķekavas pagastā</w:t>
      </w:r>
      <w:r w:rsidR="005A7E89" w:rsidRPr="00D104D4">
        <w:rPr>
          <w:color w:val="000000" w:themeColor="text1"/>
          <w:lang w:val="de-DE"/>
        </w:rPr>
        <w:t xml:space="preserve">; </w:t>
      </w:r>
    </w:p>
    <w:p w14:paraId="198C342C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D104D4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0BD8B6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AACBA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5F6BB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FB4ED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404EF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99C85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AC62E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422B1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7DE59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4FC174F"/>
    <w:multiLevelType w:val="hybridMultilevel"/>
    <w:tmpl w:val="CE6A38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FBC6A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CE656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620CE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FD6C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AAA18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50C8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320F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99ADE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27A7E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B0B51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01503"/>
    <w:rsid w:val="00C3426D"/>
    <w:rsid w:val="00C63E03"/>
    <w:rsid w:val="00C646DD"/>
    <w:rsid w:val="00C81C04"/>
    <w:rsid w:val="00C968E3"/>
    <w:rsid w:val="00D104D4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C3408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D1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3</cp:revision>
  <dcterms:created xsi:type="dcterms:W3CDTF">2019-03-19T10:54:00Z</dcterms:created>
  <dcterms:modified xsi:type="dcterms:W3CDTF">2019-03-19T11:00:00Z</dcterms:modified>
</cp:coreProperties>
</file>