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D9" w:rsidRDefault="00F749D9" w:rsidP="00F749D9">
      <w:pPr>
        <w:jc w:val="right"/>
        <w:rPr>
          <w:b/>
          <w:szCs w:val="24"/>
        </w:rPr>
      </w:pPr>
      <w:r>
        <w:rPr>
          <w:b/>
          <w:szCs w:val="24"/>
        </w:rPr>
        <w:t>Ieinteresētajiem piegādātājiem</w:t>
      </w:r>
    </w:p>
    <w:p w:rsidR="00F749D9" w:rsidRPr="000E29E1" w:rsidRDefault="00F749D9" w:rsidP="00F749D9">
      <w:pPr>
        <w:jc w:val="right"/>
        <w:rPr>
          <w:b/>
          <w:szCs w:val="24"/>
        </w:rPr>
      </w:pPr>
    </w:p>
    <w:p w:rsidR="00F749D9" w:rsidRDefault="00F749D9" w:rsidP="00F749D9">
      <w:pPr>
        <w:ind w:firstLine="720"/>
        <w:jc w:val="both"/>
        <w:rPr>
          <w:rFonts w:eastAsia="Times New Roman"/>
          <w:color w:val="000000"/>
          <w:szCs w:val="24"/>
          <w:lang w:eastAsia="lv-LV"/>
        </w:rPr>
      </w:pPr>
      <w:r w:rsidRPr="000E29E1">
        <w:rPr>
          <w:szCs w:val="24"/>
        </w:rPr>
        <w:t xml:space="preserve">Informējam par saņemtajiem jautājumiem (informācijas pieprasījumiem) par Ķekavas novada pašvaldības rīkoto </w:t>
      </w:r>
      <w:r w:rsidRPr="00F94B76">
        <w:rPr>
          <w:szCs w:val="24"/>
        </w:rPr>
        <w:t>atklāt</w:t>
      </w:r>
      <w:r>
        <w:rPr>
          <w:szCs w:val="24"/>
        </w:rPr>
        <w:t>o</w:t>
      </w:r>
      <w:r w:rsidRPr="00F94B76">
        <w:rPr>
          <w:szCs w:val="24"/>
        </w:rPr>
        <w:t xml:space="preserve"> konkursu “</w:t>
      </w:r>
      <w:r w:rsidRPr="00F94B76">
        <w:rPr>
          <w:bCs/>
          <w:szCs w:val="24"/>
        </w:rPr>
        <w:t>Ķekavas novada Jaunu ideju centra pārbūve</w:t>
      </w:r>
      <w:r w:rsidRPr="00F94B76">
        <w:rPr>
          <w:szCs w:val="24"/>
        </w:rPr>
        <w:t>”, ID ĶNP 20</w:t>
      </w:r>
      <w:r>
        <w:rPr>
          <w:szCs w:val="24"/>
        </w:rPr>
        <w:t>17/3</w:t>
      </w:r>
      <w:r w:rsidRPr="00F94B76">
        <w:rPr>
          <w:rFonts w:eastAsia="Times New Roman"/>
          <w:color w:val="000000"/>
          <w:szCs w:val="24"/>
          <w:lang w:eastAsia="lv-LV"/>
        </w:rPr>
        <w:t xml:space="preserve">: </w:t>
      </w:r>
    </w:p>
    <w:p w:rsidR="00A44587" w:rsidRDefault="00A44587"/>
    <w:p w:rsidR="00F749D9" w:rsidRPr="00D966FF" w:rsidRDefault="00F749D9" w:rsidP="00F749D9">
      <w:pPr>
        <w:spacing w:after="120"/>
        <w:jc w:val="both"/>
      </w:pPr>
      <w:r w:rsidRPr="00D966FF">
        <w:rPr>
          <w:b/>
        </w:rPr>
        <w:t>1.</w:t>
      </w:r>
      <w:r>
        <w:rPr>
          <w:b/>
        </w:rPr>
        <w:t>j</w:t>
      </w:r>
      <w:r w:rsidRPr="00D966FF">
        <w:rPr>
          <w:b/>
        </w:rPr>
        <w:t>autājums:</w:t>
      </w:r>
      <w:r w:rsidRPr="00D966FF">
        <w:t xml:space="preserve"> Precizēt</w:t>
      </w:r>
      <w:r>
        <w:t>ā</w:t>
      </w:r>
      <w:r w:rsidRPr="00D966FF">
        <w:t xml:space="preserve"> iepirkuma procedūras dokumentācijā (nolikum</w:t>
      </w:r>
      <w:r>
        <w:t>ā</w:t>
      </w:r>
      <w:r w:rsidRPr="00D966FF">
        <w:t xml:space="preserve">) no 2017. gada </w:t>
      </w:r>
      <w:proofErr w:type="gramStart"/>
      <w:r w:rsidRPr="00D966FF">
        <w:t>10</w:t>
      </w:r>
      <w:r>
        <w:t>.</w:t>
      </w:r>
      <w:r w:rsidRPr="00D966FF">
        <w:t>jūlija</w:t>
      </w:r>
      <w:proofErr w:type="gramEnd"/>
      <w:r>
        <w:t>,</w:t>
      </w:r>
      <w:r w:rsidRPr="00D966FF">
        <w:t xml:space="preserve"> ID Nr. ĶNP 2017/21</w:t>
      </w:r>
      <w:r>
        <w:t>,</w:t>
      </w:r>
      <w:r w:rsidRPr="00D966FF">
        <w:t xml:space="preserve"> poz. 4.3.1. teikts:</w:t>
      </w:r>
      <w:r>
        <w:t xml:space="preserve"> </w:t>
      </w:r>
      <w:r w:rsidRPr="00D966FF">
        <w:t>“saskaņ</w:t>
      </w:r>
      <w:r>
        <w:t>ā</w:t>
      </w:r>
      <w:r w:rsidRPr="00D966FF">
        <w:t xml:space="preserve"> ar būvnormatīva LBN 501-15 prasībām sagatavot tāmi.”</w:t>
      </w:r>
      <w:r>
        <w:t xml:space="preserve"> </w:t>
      </w:r>
      <w:r w:rsidRPr="00D966FF">
        <w:t>Pēc LBN 501-15 katrai Lokāla tāmē ir iekļauta pozīcija “% materiālu, būvgružu transporta izdevumi”</w:t>
      </w:r>
      <w:r>
        <w:t xml:space="preserve">. </w:t>
      </w:r>
      <w:r w:rsidRPr="00D966FF">
        <w:t>Nepieciešam</w:t>
      </w:r>
      <w:r>
        <w:t>s</w:t>
      </w:r>
      <w:r w:rsidRPr="00D966FF">
        <w:t xml:space="preserve"> paskaidrot</w:t>
      </w:r>
      <w:r>
        <w:t xml:space="preserve">, kā </w:t>
      </w:r>
      <w:r w:rsidRPr="00D966FF">
        <w:t>rīkoties pretendentiem šajā gadījuma</w:t>
      </w:r>
      <w:r>
        <w:t>,</w:t>
      </w:r>
      <w:r w:rsidRPr="00D966FF">
        <w:t xml:space="preserve"> vai pievienot jaunu darba apjomu formu atbilstoši LBN 501-15 “</w:t>
      </w:r>
      <w:proofErr w:type="spellStart"/>
      <w:r w:rsidRPr="00D966FF">
        <w:t>Būvizmaksu</w:t>
      </w:r>
      <w:proofErr w:type="spellEnd"/>
      <w:r w:rsidRPr="00D966FF">
        <w:t xml:space="preserve"> noteikšanas kārtība”.  </w:t>
      </w:r>
    </w:p>
    <w:p w:rsidR="00F749D9" w:rsidRPr="00D966FF" w:rsidRDefault="00F749D9" w:rsidP="00F749D9">
      <w:pPr>
        <w:spacing w:after="120"/>
        <w:jc w:val="both"/>
      </w:pPr>
      <w:r w:rsidRPr="00D966FF">
        <w:rPr>
          <w:b/>
          <w:u w:val="single"/>
        </w:rPr>
        <w:t>ATBILDE:</w:t>
      </w:r>
      <w:r w:rsidRPr="00D966FF">
        <w:t xml:space="preserve"> Materiālu transporta izdevumi iekļauti katrā lokālās tāmes punkta materiālu vai mehānismu izmaksu ailē, bet būvgružu transporta izdevumi iekļauti Lokālās tāmes Nr.1 punktā 14.2.</w:t>
      </w:r>
    </w:p>
    <w:p w:rsidR="00F749D9" w:rsidRPr="00D966FF" w:rsidRDefault="00F749D9" w:rsidP="00F749D9">
      <w:pPr>
        <w:spacing w:after="120"/>
        <w:jc w:val="both"/>
      </w:pPr>
      <w:r w:rsidRPr="00D966FF">
        <w:rPr>
          <w:b/>
        </w:rPr>
        <w:t>2.</w:t>
      </w:r>
      <w:r>
        <w:rPr>
          <w:b/>
        </w:rPr>
        <w:t>j</w:t>
      </w:r>
      <w:r w:rsidRPr="00D966FF">
        <w:rPr>
          <w:b/>
        </w:rPr>
        <w:t xml:space="preserve">autājums: </w:t>
      </w:r>
      <w:r w:rsidRPr="00D966FF">
        <w:t xml:space="preserve">Pēc objekta apsekošanas ir radušies vairāki jautājumi: </w:t>
      </w:r>
    </w:p>
    <w:p w:rsidR="00F749D9" w:rsidRPr="00D966FF" w:rsidRDefault="00F749D9" w:rsidP="00F749D9">
      <w:pPr>
        <w:pStyle w:val="ListParagraph"/>
        <w:spacing w:after="120"/>
        <w:ind w:left="0"/>
        <w:jc w:val="both"/>
      </w:pPr>
      <w:r w:rsidRPr="00D966FF">
        <w:t>2.1. Darba apjomos Nr.1 “Vispārējie būvdarbi” nav iekļauti darbi esošās betona grīdas demontāžai. Lūdzam pasūtītāju paskaidrot</w:t>
      </w:r>
      <w:r>
        <w:t xml:space="preserve">, </w:t>
      </w:r>
      <w:r w:rsidRPr="00D966FF">
        <w:t xml:space="preserve">kurā darbu apjomu pozīcijā ir iekļauti šie darbi, vai papildināt darbu apjomus? </w:t>
      </w:r>
    </w:p>
    <w:p w:rsidR="00F749D9" w:rsidRPr="00D966FF" w:rsidRDefault="00F749D9" w:rsidP="00F749D9">
      <w:pPr>
        <w:spacing w:after="120"/>
        <w:jc w:val="both"/>
      </w:pPr>
      <w:r w:rsidRPr="00D966FF">
        <w:rPr>
          <w:b/>
          <w:u w:val="single"/>
        </w:rPr>
        <w:t>ATBILDE:</w:t>
      </w:r>
      <w:r w:rsidRPr="00D966FF">
        <w:t xml:space="preserve"> Esošās grīdas demontāžas darbi Darbu apjomu sarakstā nav iekļauti. Sakarā ar jaunās grīdas līmeņa paaugstināšanu lietderīgi pārbaudīt</w:t>
      </w:r>
      <w:r>
        <w:t>,</w:t>
      </w:r>
      <w:r w:rsidRPr="00D966FF">
        <w:t xml:space="preserve"> vai šie darbi jāveic (veco grīdu izmanto par pamatni jaunai grīdai).</w:t>
      </w:r>
    </w:p>
    <w:p w:rsidR="00F749D9" w:rsidRPr="00D966FF" w:rsidRDefault="00F749D9" w:rsidP="00F749D9">
      <w:pPr>
        <w:spacing w:after="120"/>
        <w:jc w:val="both"/>
      </w:pPr>
      <w:r w:rsidRPr="00D966FF">
        <w:t>2.2. Būvlaukuma teritorijā virs zemes var redzēt, ka ir augsts ūdens līmenis. Pēc tehniskā projekta zemes rakšana paredzēta ne mazāk kā 4m dziļumā. Darba apjomos nav paredzēta ūdens līmeņa pazemināšana. Lūdzam pasūtītāju paskaidrot un nepieciešamības gadījumā veikt korekcijas darbu apjomos.</w:t>
      </w:r>
    </w:p>
    <w:p w:rsidR="00F749D9" w:rsidRPr="00D966FF" w:rsidRDefault="00F749D9" w:rsidP="00F749D9">
      <w:pPr>
        <w:spacing w:after="120"/>
        <w:jc w:val="both"/>
      </w:pPr>
      <w:r w:rsidRPr="00D966FF">
        <w:rPr>
          <w:b/>
        </w:rPr>
        <w:t>ATBILDE:</w:t>
      </w:r>
      <w:r w:rsidRPr="00D966FF">
        <w:t xml:space="preserve"> Mūsu rīcībā nav tādu datu, ka pamatu izbūve jāveic gruntsūdens līmenī.</w:t>
      </w:r>
    </w:p>
    <w:p w:rsidR="00F749D9" w:rsidRPr="00D966FF" w:rsidRDefault="00F749D9" w:rsidP="00F749D9">
      <w:pPr>
        <w:spacing w:after="120"/>
        <w:jc w:val="both"/>
      </w:pPr>
      <w:r w:rsidRPr="00D966FF">
        <w:rPr>
          <w:b/>
        </w:rPr>
        <w:t>3.</w:t>
      </w:r>
      <w:r>
        <w:rPr>
          <w:b/>
        </w:rPr>
        <w:t>j</w:t>
      </w:r>
      <w:r w:rsidRPr="00D966FF">
        <w:rPr>
          <w:b/>
        </w:rPr>
        <w:t>autājums:</w:t>
      </w:r>
      <w:r w:rsidRPr="00D966FF">
        <w:t xml:space="preserve"> Projekta lapā AR-6 ir norādīti logi virs jumta 8 </w:t>
      </w:r>
      <w:proofErr w:type="spellStart"/>
      <w:r w:rsidRPr="00D966FF">
        <w:t>komp</w:t>
      </w:r>
      <w:proofErr w:type="spellEnd"/>
      <w:r w:rsidRPr="00D966FF">
        <w:t xml:space="preserve">. (mansarda stāvā). Lūdzam pasūtītāju paskaidrot, kādā pozīcijā ir iekļauta koka konstrukcijas logu montāžai? Nepieciešamības gadījumā papildināt darbu apjomus? </w:t>
      </w:r>
    </w:p>
    <w:p w:rsidR="00F749D9" w:rsidRPr="00D966FF" w:rsidRDefault="00F749D9" w:rsidP="00F749D9">
      <w:pPr>
        <w:spacing w:after="120"/>
        <w:jc w:val="both"/>
      </w:pPr>
      <w:r w:rsidRPr="00D966FF">
        <w:rPr>
          <w:b/>
          <w:u w:val="single"/>
        </w:rPr>
        <w:t>ATBILDE:</w:t>
      </w:r>
      <w:r w:rsidRPr="00D966FF">
        <w:t xml:space="preserve"> Jumta logu konstrukcijas montāžai nepieciešamie materiāli iekļauti pārējo jumta izbūves darbu apjomā.</w:t>
      </w:r>
    </w:p>
    <w:p w:rsidR="00F749D9" w:rsidRPr="00D966FF" w:rsidRDefault="00F749D9" w:rsidP="00F749D9">
      <w:pPr>
        <w:spacing w:after="120"/>
        <w:jc w:val="both"/>
      </w:pPr>
      <w:r w:rsidRPr="00D966FF">
        <w:rPr>
          <w:b/>
        </w:rPr>
        <w:t>4.jautājums:</w:t>
      </w:r>
      <w:r w:rsidRPr="00D966FF">
        <w:t xml:space="preserve"> Darbu apjomos Nr.1</w:t>
      </w:r>
      <w:r>
        <w:t xml:space="preserve"> “</w:t>
      </w:r>
      <w:r w:rsidRPr="00D966FF">
        <w:t>Vispārējie būvdarbi</w:t>
      </w:r>
      <w:r>
        <w:t>”</w:t>
      </w:r>
      <w:r w:rsidRPr="00D966FF">
        <w:t xml:space="preserve"> poz.10.18 ir norādīti skārda </w:t>
      </w:r>
      <w:r w:rsidRPr="003E5C5D">
        <w:t>vējdēļi</w:t>
      </w:r>
      <w:r w:rsidRPr="00D966FF">
        <w:t xml:space="preserve"> 74m, bet mūsuprāt, šis apjoms ir lielāks, neatrodam</w:t>
      </w:r>
      <w:r>
        <w:t>,</w:t>
      </w:r>
      <w:r w:rsidRPr="00D966FF">
        <w:t xml:space="preserve"> kur ir iekļauti mansarda logu </w:t>
      </w:r>
      <w:r w:rsidRPr="003E5C5D">
        <w:t>vējdēļi</w:t>
      </w:r>
      <w:r w:rsidRPr="00D966FF">
        <w:t>?</w:t>
      </w:r>
      <w:r>
        <w:t xml:space="preserve"> </w:t>
      </w:r>
      <w:r w:rsidRPr="00D966FF">
        <w:t>Lūdzām pasūtītāju precizēt un nepieciešamības gadījumā veikt korekciju darbu apjomos.</w:t>
      </w:r>
    </w:p>
    <w:p w:rsidR="00F749D9" w:rsidRPr="00D966FF" w:rsidRDefault="00F749D9" w:rsidP="00F749D9">
      <w:pPr>
        <w:spacing w:after="120"/>
        <w:jc w:val="both"/>
      </w:pPr>
      <w:r w:rsidRPr="00D966FF">
        <w:rPr>
          <w:b/>
          <w:u w:val="single"/>
        </w:rPr>
        <w:t xml:space="preserve">ATBILDE: </w:t>
      </w:r>
      <w:r w:rsidRPr="00D966FF">
        <w:t>Pēc mūsu aprēķina darba apjomos paredzētais vējdēļu garums ir pietiekams.</w:t>
      </w:r>
    </w:p>
    <w:p w:rsidR="00F749D9" w:rsidRPr="003E5C5D" w:rsidRDefault="00F749D9" w:rsidP="00F749D9">
      <w:pPr>
        <w:spacing w:after="120"/>
        <w:jc w:val="both"/>
      </w:pPr>
      <w:r w:rsidRPr="003E5C5D">
        <w:rPr>
          <w:b/>
        </w:rPr>
        <w:t xml:space="preserve">5.jautājums: </w:t>
      </w:r>
      <w:r w:rsidRPr="003E5C5D">
        <w:t>Projektā lapā AR-5,</w:t>
      </w:r>
      <w:r>
        <w:t xml:space="preserve"> </w:t>
      </w:r>
      <w:r w:rsidRPr="003E5C5D">
        <w:t>AR-6,</w:t>
      </w:r>
      <w:r>
        <w:t xml:space="preserve"> </w:t>
      </w:r>
      <w:r w:rsidRPr="003E5C5D">
        <w:t>AR-7 ir norādīts mūra ventilācijas kanālu izvads ar apdarēm virs jumta. Lūdzam pasūtītāju paskaidrot</w:t>
      </w:r>
      <w:r>
        <w:t>,</w:t>
      </w:r>
      <w:r w:rsidRPr="003E5C5D">
        <w:t xml:space="preserve"> kurā pozīcijā ir </w:t>
      </w:r>
      <w:proofErr w:type="gramStart"/>
      <w:r w:rsidRPr="003E5C5D">
        <w:t>iekļauta ventilācijas kanālu izvadu</w:t>
      </w:r>
      <w:proofErr w:type="gramEnd"/>
      <w:r w:rsidRPr="003E5C5D">
        <w:t xml:space="preserve"> izbūve</w:t>
      </w:r>
      <w:r>
        <w:t>,</w:t>
      </w:r>
      <w:r w:rsidRPr="003E5C5D">
        <w:t xml:space="preserve"> vai papildināt darbu apjomus? </w:t>
      </w:r>
    </w:p>
    <w:p w:rsidR="00F749D9" w:rsidRPr="003E5C5D" w:rsidRDefault="00F749D9" w:rsidP="00F749D9">
      <w:pPr>
        <w:spacing w:after="120"/>
        <w:jc w:val="both"/>
      </w:pPr>
      <w:r w:rsidRPr="003E5C5D">
        <w:rPr>
          <w:b/>
          <w:u w:val="single"/>
        </w:rPr>
        <w:t>ATBILDE:</w:t>
      </w:r>
      <w:r w:rsidRPr="003E5C5D">
        <w:t xml:space="preserve"> Esošā ventilācijas kanāla izvada apdares darbi iekļauti kopējo apdares darbu apjomu sarakstā.</w:t>
      </w:r>
    </w:p>
    <w:p w:rsidR="00F749D9" w:rsidRPr="003E5C5D" w:rsidRDefault="00F749D9" w:rsidP="00F749D9">
      <w:pPr>
        <w:spacing w:after="120"/>
        <w:jc w:val="both"/>
      </w:pPr>
      <w:r w:rsidRPr="003E5C5D">
        <w:rPr>
          <w:b/>
        </w:rPr>
        <w:lastRenderedPageBreak/>
        <w:t>6.jautājums:</w:t>
      </w:r>
      <w:r w:rsidRPr="003E5C5D">
        <w:t xml:space="preserve"> Projekt</w:t>
      </w:r>
      <w:r>
        <w:t>a</w:t>
      </w:r>
      <w:r w:rsidRPr="003E5C5D">
        <w:t xml:space="preserve"> lapās AR-9,</w:t>
      </w:r>
      <w:r>
        <w:t xml:space="preserve"> </w:t>
      </w:r>
      <w:r w:rsidRPr="003E5C5D">
        <w:t>AR-11 ir norādīts grīdas betona slānis C20/25</w:t>
      </w:r>
      <w:proofErr w:type="gramStart"/>
      <w:r w:rsidRPr="003E5C5D">
        <w:t xml:space="preserve">  </w:t>
      </w:r>
      <w:proofErr w:type="gramEnd"/>
      <w:r w:rsidRPr="003E5C5D">
        <w:t>b=60mm, bet darbu apjomos poz.9.1.4;</w:t>
      </w:r>
      <w:r>
        <w:t xml:space="preserve"> </w:t>
      </w:r>
      <w:r w:rsidRPr="003E5C5D">
        <w:t>poz.9.2.4;</w:t>
      </w:r>
      <w:r>
        <w:t xml:space="preserve"> </w:t>
      </w:r>
      <w:r w:rsidRPr="003E5C5D">
        <w:t>poz.9.3.3 un BK-8,</w:t>
      </w:r>
      <w:r>
        <w:t xml:space="preserve"> </w:t>
      </w:r>
      <w:r w:rsidRPr="003E5C5D">
        <w:t>BK-9 betona slānis C20/25  b=100mm.</w:t>
      </w:r>
      <w:r>
        <w:t xml:space="preserve"> </w:t>
      </w:r>
      <w:r w:rsidRPr="003E5C5D">
        <w:t>Lūdzam pasūtītāju precizēt betona grīdas biezumu?</w:t>
      </w:r>
    </w:p>
    <w:p w:rsidR="00F749D9" w:rsidRPr="003E5C5D" w:rsidRDefault="00F749D9" w:rsidP="00F749D9">
      <w:pPr>
        <w:spacing w:after="120"/>
        <w:jc w:val="both"/>
        <w:rPr>
          <w:lang w:eastAsia="ru-RU"/>
        </w:rPr>
      </w:pPr>
      <w:r w:rsidRPr="003E5C5D">
        <w:rPr>
          <w:b/>
        </w:rPr>
        <w:t>ATBILDE:</w:t>
      </w:r>
      <w:r w:rsidRPr="003E5C5D">
        <w:t xml:space="preserve"> Grīdas betona slānim C20/25 visur jābūt 60mm biezam.</w:t>
      </w:r>
    </w:p>
    <w:p w:rsidR="00F749D9" w:rsidRPr="003E5C5D" w:rsidRDefault="00F749D9" w:rsidP="00F749D9">
      <w:pPr>
        <w:spacing w:after="120"/>
        <w:jc w:val="both"/>
      </w:pPr>
      <w:r w:rsidRPr="003E5C5D">
        <w:rPr>
          <w:b/>
        </w:rPr>
        <w:t>7.jautājums:</w:t>
      </w:r>
      <w:r>
        <w:t xml:space="preserve"> Projekta</w:t>
      </w:r>
      <w:r w:rsidRPr="003E5C5D">
        <w:t xml:space="preserve"> lapās AR-2,</w:t>
      </w:r>
      <w:r>
        <w:t xml:space="preserve"> </w:t>
      </w:r>
      <w:r w:rsidRPr="003E5C5D">
        <w:t>AR-3,</w:t>
      </w:r>
      <w:r>
        <w:t xml:space="preserve"> </w:t>
      </w:r>
      <w:r w:rsidRPr="003E5C5D">
        <w:t>AR-4 grīdas kopējā iekštelpu platība ar terasēm ir 708.37</w:t>
      </w:r>
      <w:r>
        <w:t xml:space="preserve"> </w:t>
      </w:r>
      <w:r w:rsidRPr="003E5C5D">
        <w:t>m</w:t>
      </w:r>
      <w:r w:rsidRPr="003E5C5D">
        <w:rPr>
          <w:vertAlign w:val="superscript"/>
        </w:rPr>
        <w:t>2</w:t>
      </w:r>
      <w:r w:rsidRPr="003E5C5D">
        <w:t>. Darbu apjomos paredzēts ieklāt grīdas apdares materiālu S=1005.2</w:t>
      </w:r>
      <w:r>
        <w:t xml:space="preserve"> </w:t>
      </w:r>
      <w:r w:rsidRPr="003E5C5D">
        <w:t>m</w:t>
      </w:r>
      <w:r w:rsidRPr="003E5C5D">
        <w:rPr>
          <w:vertAlign w:val="superscript"/>
        </w:rPr>
        <w:t>2</w:t>
      </w:r>
      <w:r w:rsidRPr="003E5C5D">
        <w:t>.</w:t>
      </w:r>
      <w:r>
        <w:t xml:space="preserve"> </w:t>
      </w:r>
      <w:r w:rsidRPr="003E5C5D">
        <w:t>Lūdzam pasūtītāju paskaidrot un nepieciešamības gadījumā veikt korekciju darbu apjomos.</w:t>
      </w:r>
    </w:p>
    <w:p w:rsidR="00F749D9" w:rsidRPr="003E5C5D" w:rsidRDefault="00F749D9" w:rsidP="00F749D9">
      <w:pPr>
        <w:spacing w:after="120"/>
        <w:jc w:val="both"/>
      </w:pPr>
      <w:r w:rsidRPr="003E5C5D">
        <w:rPr>
          <w:b/>
        </w:rPr>
        <w:t>ATBILDE:</w:t>
      </w:r>
      <w:r w:rsidRPr="003E5C5D">
        <w:t xml:space="preserve"> Grīdu apdares platība atbilst darbu apjomu sarakstā uzrādītajam.</w:t>
      </w:r>
    </w:p>
    <w:p w:rsidR="00F749D9" w:rsidRPr="003E5C5D" w:rsidRDefault="00F749D9" w:rsidP="00F749D9">
      <w:pPr>
        <w:spacing w:after="120"/>
        <w:jc w:val="both"/>
      </w:pPr>
      <w:r w:rsidRPr="003E5C5D">
        <w:rPr>
          <w:b/>
        </w:rPr>
        <w:t xml:space="preserve">8.jautājums: </w:t>
      </w:r>
      <w:r w:rsidRPr="003E5C5D">
        <w:t>Darbu apjomos Nr.1</w:t>
      </w:r>
      <w:r>
        <w:t xml:space="preserve"> “</w:t>
      </w:r>
      <w:r w:rsidRPr="003E5C5D">
        <w:t>Vispārējie būvdarbi</w:t>
      </w:r>
      <w:r>
        <w:t>”</w:t>
      </w:r>
      <w:r w:rsidRPr="003E5C5D">
        <w:t xml:space="preserve"> poz.9.8.1; poz. 9.8.2; poz. 9.8.3; poz. 9.8.4 ir norādīta grīda nojumei, vai šis apjoms nedublējas ar poz. 9.1.6; poz. 9.1.7; poz. 9.1.8.?</w:t>
      </w:r>
    </w:p>
    <w:p w:rsidR="00F749D9" w:rsidRPr="003E5C5D" w:rsidRDefault="00F749D9" w:rsidP="00F749D9">
      <w:pPr>
        <w:spacing w:after="120"/>
        <w:jc w:val="both"/>
      </w:pPr>
      <w:r w:rsidRPr="003E5C5D">
        <w:rPr>
          <w:b/>
          <w:u w:val="single"/>
        </w:rPr>
        <w:t>ATBILDE:</w:t>
      </w:r>
      <w:r w:rsidRPr="003E5C5D">
        <w:t xml:space="preserve"> Nē, pozīcijas nedublējas.</w:t>
      </w:r>
    </w:p>
    <w:p w:rsidR="00F749D9" w:rsidRDefault="00F749D9" w:rsidP="00F749D9">
      <w:pPr>
        <w:spacing w:after="120"/>
        <w:jc w:val="both"/>
        <w:rPr>
          <w:b/>
        </w:rPr>
      </w:pPr>
      <w:r>
        <w:rPr>
          <w:b/>
        </w:rPr>
        <w:t xml:space="preserve">9.jautājums: </w:t>
      </w:r>
      <w:r w:rsidRPr="003E5C5D">
        <w:rPr>
          <w:b/>
        </w:rPr>
        <w:t>Lokālā Tāme Nr. 14 “UAS”</w:t>
      </w:r>
      <w:r>
        <w:rPr>
          <w:b/>
        </w:rPr>
        <w:t xml:space="preserve">: </w:t>
      </w:r>
    </w:p>
    <w:p w:rsidR="00F749D9" w:rsidRPr="003E5C5D" w:rsidRDefault="00F749D9" w:rsidP="00F749D9">
      <w:pPr>
        <w:spacing w:after="120"/>
        <w:jc w:val="both"/>
      </w:pPr>
      <w:r w:rsidRPr="003E5C5D">
        <w:t>9.1.</w:t>
      </w:r>
      <w:r>
        <w:rPr>
          <w:b/>
        </w:rPr>
        <w:t xml:space="preserve"> </w:t>
      </w:r>
      <w:r w:rsidRPr="003E5C5D">
        <w:t>poz.1 - Uzstādīt kombinēto dūmu un temperatūras detektoru, analogu SD 119-2 H – 32 gab.</w:t>
      </w:r>
      <w:r>
        <w:t xml:space="preserve"> </w:t>
      </w:r>
      <w:r w:rsidRPr="003E5C5D">
        <w:t>Jautājums: Lūdzu precizēt, vai viņi pieslēdzas, projektā nav pieslēgšanas shēmas.</w:t>
      </w:r>
    </w:p>
    <w:p w:rsidR="00F749D9" w:rsidRPr="003E5C5D" w:rsidRDefault="00F749D9" w:rsidP="00F749D9">
      <w:pPr>
        <w:spacing w:after="120"/>
        <w:jc w:val="both"/>
      </w:pPr>
      <w:r w:rsidRPr="003E5C5D">
        <w:rPr>
          <w:b/>
        </w:rPr>
        <w:t>ATBILDE:</w:t>
      </w:r>
      <w:r w:rsidRPr="003E5C5D">
        <w:t xml:space="preserve"> Detektori pieslēdzas pie staru kabeļiem kā parādīts rasējumos.</w:t>
      </w:r>
    </w:p>
    <w:p w:rsidR="00F749D9" w:rsidRPr="003E5C5D" w:rsidRDefault="00F749D9" w:rsidP="00F749D9">
      <w:pPr>
        <w:spacing w:after="120"/>
        <w:jc w:val="both"/>
      </w:pPr>
      <w:r>
        <w:t xml:space="preserve">9.2. </w:t>
      </w:r>
      <w:r w:rsidRPr="003E5C5D">
        <w:t>poz. 10 - Uzstādīt kabeļu organizatoru, analogu E96322 – 3 m.</w:t>
      </w:r>
      <w:r>
        <w:t xml:space="preserve"> </w:t>
      </w:r>
      <w:r w:rsidRPr="003E5C5D">
        <w:t>Jautājums: Lūdzu uzradīt, kur tas ir vajadzīgs?</w:t>
      </w:r>
    </w:p>
    <w:p w:rsidR="00F749D9" w:rsidRPr="003E5C5D" w:rsidRDefault="00F749D9" w:rsidP="00F749D9">
      <w:pPr>
        <w:spacing w:after="120"/>
        <w:jc w:val="both"/>
      </w:pPr>
      <w:r w:rsidRPr="003E5C5D">
        <w:rPr>
          <w:b/>
        </w:rPr>
        <w:t>ATBILDE:</w:t>
      </w:r>
      <w:r w:rsidRPr="003E5C5D">
        <w:t xml:space="preserve"> Projekta specifikācijā ir BSS vai </w:t>
      </w:r>
      <w:proofErr w:type="spellStart"/>
      <w:r w:rsidRPr="003E5C5D">
        <w:t>Bentel</w:t>
      </w:r>
      <w:proofErr w:type="spellEnd"/>
      <w:r w:rsidRPr="003E5C5D">
        <w:t xml:space="preserve"> </w:t>
      </w:r>
      <w:proofErr w:type="spellStart"/>
      <w:r w:rsidRPr="003E5C5D">
        <w:t>kontrolpanelis</w:t>
      </w:r>
      <w:proofErr w:type="spellEnd"/>
      <w:r w:rsidRPr="003E5C5D">
        <w:t>, var arī INIM, pēc montāžas organizācijas piedāvājuma.</w:t>
      </w:r>
    </w:p>
    <w:p w:rsidR="00F749D9" w:rsidRPr="003E5C5D" w:rsidRDefault="00F749D9" w:rsidP="00F749D9">
      <w:pPr>
        <w:spacing w:after="120"/>
        <w:jc w:val="both"/>
      </w:pPr>
      <w:r>
        <w:t xml:space="preserve">9.3. </w:t>
      </w:r>
      <w:r w:rsidRPr="003E5C5D">
        <w:t>Projekt</w:t>
      </w:r>
      <w:r>
        <w:t xml:space="preserve">a </w:t>
      </w:r>
      <w:r w:rsidRPr="003E5C5D">
        <w:t xml:space="preserve">darbu apjomos nav iekļauts </w:t>
      </w:r>
      <w:proofErr w:type="spellStart"/>
      <w:r w:rsidRPr="003E5C5D">
        <w:t>kontrolpanelis</w:t>
      </w:r>
      <w:proofErr w:type="spellEnd"/>
      <w:r w:rsidRPr="003E5C5D">
        <w:t>. Vai pieslēgšanās tiks veikta pie esošās ugunsdzēsības signalizācijas?</w:t>
      </w:r>
    </w:p>
    <w:p w:rsidR="00F749D9" w:rsidRPr="003E5C5D" w:rsidRDefault="00F749D9" w:rsidP="00F749D9">
      <w:pPr>
        <w:spacing w:after="120"/>
        <w:jc w:val="both"/>
      </w:pPr>
      <w:r w:rsidRPr="003E5C5D">
        <w:rPr>
          <w:b/>
        </w:rPr>
        <w:t>ATBILDE:</w:t>
      </w:r>
      <w:r w:rsidRPr="003E5C5D">
        <w:t xml:space="preserve"> ir montējams pie </w:t>
      </w:r>
      <w:proofErr w:type="spellStart"/>
      <w:r w:rsidRPr="003E5C5D">
        <w:t>kontrolpaneļa</w:t>
      </w:r>
      <w:proofErr w:type="spellEnd"/>
      <w:r w:rsidRPr="003E5C5D">
        <w:t>.</w:t>
      </w:r>
    </w:p>
    <w:p w:rsidR="00F749D9" w:rsidRPr="003E5C5D" w:rsidRDefault="00F749D9" w:rsidP="00F749D9">
      <w:pPr>
        <w:spacing w:after="120"/>
        <w:jc w:val="both"/>
        <w:rPr>
          <w:b/>
        </w:rPr>
      </w:pPr>
      <w:r>
        <w:rPr>
          <w:b/>
        </w:rPr>
        <w:t xml:space="preserve">10.jautājums: </w:t>
      </w:r>
      <w:r w:rsidRPr="003E5C5D">
        <w:rPr>
          <w:b/>
        </w:rPr>
        <w:t>Lokāla Tāme Nr. 15 “Elektronisko sakaru sistēmu ierīkošana”</w:t>
      </w:r>
      <w:r>
        <w:rPr>
          <w:b/>
        </w:rPr>
        <w:t>:</w:t>
      </w:r>
    </w:p>
    <w:p w:rsidR="00F749D9" w:rsidRPr="003E5C5D" w:rsidRDefault="00F749D9" w:rsidP="00F749D9">
      <w:pPr>
        <w:spacing w:after="120"/>
        <w:jc w:val="both"/>
      </w:pPr>
      <w:r w:rsidRPr="003E5C5D">
        <w:t>1. Videonovērošana</w:t>
      </w:r>
    </w:p>
    <w:p w:rsidR="00F749D9" w:rsidRPr="003E5C5D" w:rsidRDefault="00F749D9" w:rsidP="00F749D9">
      <w:pPr>
        <w:numPr>
          <w:ilvl w:val="0"/>
          <w:numId w:val="1"/>
        </w:numPr>
        <w:spacing w:after="120"/>
        <w:ind w:left="426"/>
        <w:jc w:val="both"/>
      </w:pPr>
      <w:r w:rsidRPr="003E5C5D">
        <w:t>poz. 1.2. - Montēt datu kabeli RG58 (koaksiāls, 7x048) vai analogu – 500 m.</w:t>
      </w:r>
    </w:p>
    <w:p w:rsidR="00F749D9" w:rsidRPr="003E5C5D" w:rsidRDefault="00F749D9" w:rsidP="00F749D9">
      <w:pPr>
        <w:spacing w:after="120"/>
        <w:jc w:val="both"/>
      </w:pPr>
      <w:r w:rsidRPr="003E5C5D">
        <w:t xml:space="preserve">Jautājums: Projektā paredzēta videokameras IP 4 </w:t>
      </w:r>
      <w:proofErr w:type="spellStart"/>
      <w:r w:rsidRPr="003E5C5D">
        <w:t>Mps</w:t>
      </w:r>
      <w:proofErr w:type="spellEnd"/>
      <w:r w:rsidRPr="003E5C5D">
        <w:t>, bet kabelis RG58 (koaksiāls, 7x048). Lūdzam precizēt kabeļu marku, jo. uzrādītais kabelis nav pielietojams videokamerām.</w:t>
      </w:r>
    </w:p>
    <w:p w:rsidR="00F749D9" w:rsidRPr="003E5C5D" w:rsidRDefault="00F749D9" w:rsidP="00F749D9">
      <w:pPr>
        <w:spacing w:after="120"/>
        <w:jc w:val="both"/>
      </w:pPr>
      <w:r w:rsidRPr="003E5C5D">
        <w:t xml:space="preserve">Un lūdzam precizēt, vai 500 </w:t>
      </w:r>
      <w:proofErr w:type="spellStart"/>
      <w:r w:rsidRPr="003E5C5D">
        <w:t>t.m</w:t>
      </w:r>
      <w:proofErr w:type="spellEnd"/>
      <w:r w:rsidRPr="003E5C5D">
        <w:t>. kabeļa būs pietiekams priekš videonovērošanas kamerām?</w:t>
      </w:r>
    </w:p>
    <w:p w:rsidR="00F749D9" w:rsidRPr="003E5C5D" w:rsidRDefault="00F749D9" w:rsidP="00F749D9">
      <w:pPr>
        <w:spacing w:after="120"/>
        <w:jc w:val="both"/>
      </w:pPr>
      <w:r w:rsidRPr="003E5C5D">
        <w:t>Nedz projektā, nedz darbu apjomos nav iekļauts komunikācijas skapis ar iekārtam, kur notiek pieslēgšanās? Vai Objektā ir jau esošā videonovērošanas infrastruktūra?</w:t>
      </w:r>
    </w:p>
    <w:p w:rsidR="00F749D9" w:rsidRPr="003E5C5D" w:rsidRDefault="00F749D9" w:rsidP="00F749D9">
      <w:pPr>
        <w:spacing w:after="120"/>
        <w:jc w:val="both"/>
      </w:pPr>
      <w:r w:rsidRPr="003E5C5D">
        <w:t>2. Sakari</w:t>
      </w:r>
    </w:p>
    <w:p w:rsidR="00F749D9" w:rsidRPr="003E5C5D" w:rsidRDefault="00F749D9" w:rsidP="00F749D9">
      <w:pPr>
        <w:spacing w:after="120"/>
        <w:jc w:val="both"/>
      </w:pPr>
      <w:r w:rsidRPr="003E5C5D">
        <w:t>- poz. 2.4. - Montēt 5.kategorijas datu pārraides kabeli MULTI MODE – 100 m.</w:t>
      </w:r>
    </w:p>
    <w:p w:rsidR="00F749D9" w:rsidRPr="003E5C5D" w:rsidRDefault="00F749D9" w:rsidP="00F749D9">
      <w:pPr>
        <w:spacing w:after="120"/>
        <w:jc w:val="both"/>
      </w:pPr>
      <w:r w:rsidRPr="003E5C5D">
        <w:t xml:space="preserve">Jautājums: Lūdzam precizēt kabeļa marku, jo </w:t>
      </w:r>
      <w:proofErr w:type="spellStart"/>
      <w:r w:rsidRPr="003E5C5D">
        <w:t>Multi</w:t>
      </w:r>
      <w:proofErr w:type="spellEnd"/>
      <w:r w:rsidRPr="003E5C5D">
        <w:t xml:space="preserve"> Mode ir optiskais kabelis, tas nav 5. kategorijas, un vai ir vajadzīgi FO aksesuāri?</w:t>
      </w:r>
    </w:p>
    <w:p w:rsidR="00F749D9" w:rsidRPr="003E5C5D" w:rsidRDefault="00F749D9" w:rsidP="00F749D9">
      <w:pPr>
        <w:spacing w:after="120"/>
        <w:jc w:val="both"/>
        <w:rPr>
          <w:kern w:val="2"/>
          <w:szCs w:val="24"/>
        </w:rPr>
      </w:pPr>
      <w:r w:rsidRPr="003E5C5D">
        <w:rPr>
          <w:b/>
        </w:rPr>
        <w:lastRenderedPageBreak/>
        <w:t>ATBILDE:</w:t>
      </w:r>
      <w:r w:rsidRPr="003E5C5D">
        <w:t xml:space="preserve"> Skaidrojošā aprakstā p.1. ir minēts, ka videonovērošanas sistēma projektā </w:t>
      </w:r>
      <w:r w:rsidRPr="003E5C5D">
        <w:rPr>
          <w:u w:val="single"/>
        </w:rPr>
        <w:t xml:space="preserve">parādīta </w:t>
      </w:r>
      <w:proofErr w:type="gramStart"/>
      <w:r w:rsidRPr="003E5C5D">
        <w:rPr>
          <w:u w:val="single"/>
        </w:rPr>
        <w:t>orientējoši</w:t>
      </w:r>
      <w:proofErr w:type="gramEnd"/>
      <w:r w:rsidRPr="003E5C5D">
        <w:rPr>
          <w:u w:val="single"/>
        </w:rPr>
        <w:t>.</w:t>
      </w:r>
      <w:r w:rsidRPr="003E5C5D">
        <w:t xml:space="preserve"> Montāžas organizācijai jādod savs priekšlikums. Var lietot AHD vai IP ierīces. Var lietot arī bezvadu sistēmas.</w:t>
      </w:r>
    </w:p>
    <w:p w:rsidR="00F749D9" w:rsidRDefault="00F749D9">
      <w:bookmarkStart w:id="0" w:name="_GoBack"/>
      <w:bookmarkEnd w:id="0"/>
    </w:p>
    <w:sectPr w:rsidR="00F749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10E20"/>
    <w:multiLevelType w:val="hybridMultilevel"/>
    <w:tmpl w:val="1FD8F438"/>
    <w:lvl w:ilvl="0" w:tplc="C1B4D3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9"/>
    <w:rsid w:val="000329C4"/>
    <w:rsid w:val="004D0C34"/>
    <w:rsid w:val="00A44587"/>
    <w:rsid w:val="00F749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99C8-5DA9-440A-B7AA-8A28F528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D9"/>
    <w:pPr>
      <w:spacing w:after="0" w:line="240" w:lineRule="auto"/>
    </w:pPr>
    <w:rPr>
      <w:rFonts w:eastAsia="Calibri"/>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3399</Words>
  <Characters>1938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2017-08-23T06:52:00Z</dcterms:created>
  <dcterms:modified xsi:type="dcterms:W3CDTF">2017-08-23T07:13:00Z</dcterms:modified>
</cp:coreProperties>
</file>